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AA8" w:rsidRPr="002E2AA8" w:rsidRDefault="002E2AA8" w:rsidP="002E2AA8">
      <w:pPr>
        <w:pStyle w:val="NoSpacing"/>
        <w:jc w:val="center"/>
        <w:rPr>
          <w:rFonts w:ascii="Cambria" w:eastAsia="Times New Roman" w:hAnsi="Cambria" w:cs="Times New Roman"/>
          <w:sz w:val="72"/>
          <w:szCs w:val="72"/>
          <w:lang w:val="bg-BG"/>
        </w:rPr>
      </w:pPr>
      <w:r>
        <w:rPr>
          <w:rFonts w:ascii="Cambria" w:eastAsia="Times New Roman" w:hAnsi="Cambria" w:cs="Times New Roman"/>
          <w:noProof/>
          <w:sz w:val="72"/>
          <w:szCs w:val="72"/>
          <w:lang w:val="bg-BG" w:eastAsia="bg-BG"/>
        </w:rPr>
        <w:drawing>
          <wp:inline distT="0" distB="0" distL="0" distR="0">
            <wp:extent cx="3371850" cy="2371725"/>
            <wp:effectExtent l="0" t="0" r="0" b="9525"/>
            <wp:docPr id="7" name="Picture 7" descr="logo_eGuideCWH&am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eGuideCWH&amp;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1850" cy="2371725"/>
                    </a:xfrm>
                    <a:prstGeom prst="rect">
                      <a:avLst/>
                    </a:prstGeom>
                    <a:noFill/>
                    <a:ln>
                      <a:noFill/>
                    </a:ln>
                  </pic:spPr>
                </pic:pic>
              </a:graphicData>
            </a:graphic>
          </wp:inline>
        </w:drawing>
      </w:r>
      <w:r>
        <w:rPr>
          <w:rFonts w:ascii="Calibri" w:eastAsia="Calibri" w:hAnsi="Calibri" w:cs="Times New Roman"/>
          <w:noProof/>
          <w:lang w:val="bg-BG" w:eastAsia="bg-BG"/>
        </w:rPr>
        <mc:AlternateContent>
          <mc:Choice Requires="wps">
            <w:drawing>
              <wp:anchor distT="0" distB="0" distL="114300" distR="114300" simplePos="0" relativeHeight="251662336" behindDoc="0" locked="0" layoutInCell="0" allowOverlap="1">
                <wp:simplePos x="0" y="0"/>
                <wp:positionH relativeFrom="page">
                  <wp:posOffset>405130</wp:posOffset>
                </wp:positionH>
                <wp:positionV relativeFrom="page">
                  <wp:posOffset>-259715</wp:posOffset>
                </wp:positionV>
                <wp:extent cx="90805" cy="11210290"/>
                <wp:effectExtent l="5080" t="6985" r="8890" b="952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10290"/>
                        </a:xfrm>
                        <a:prstGeom prst="rect">
                          <a:avLst/>
                        </a:prstGeom>
                        <a:solidFill>
                          <a:srgbClr val="FFFFFF"/>
                        </a:solidFill>
                        <a:ln w="9525">
                          <a:solidFill>
                            <a:srgbClr val="4E612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12" o:spid="_x0000_s1026" style="position:absolute;margin-left:31.9pt;margin-top:-20.45pt;width:7.15pt;height:882.7pt;z-index:25166233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" o:allowincell="f" strokecolor="#4e6128">
                <w10:wrap anchorx="page" anchory="page"/>
              </v:rect>
            </w:pict>
          </mc:Fallback>
        </mc:AlternateContent>
      </w:r>
      <w:r>
        <w:rPr>
          <w:rFonts w:ascii="Calibri" w:eastAsia="Calibri" w:hAnsi="Calibri" w:cs="Times New Roman"/>
          <w:noProof/>
          <w:lang w:val="bg-BG" w:eastAsia="bg-BG"/>
        </w:rPr>
        <mc:AlternateContent>
          <mc:Choice Requires="wps">
            <w:drawing>
              <wp:anchor distT="0" distB="0" distL="114300" distR="114300" simplePos="0" relativeHeight="251661312" behindDoc="0" locked="0" layoutInCell="0" allowOverlap="1">
                <wp:simplePos x="0" y="0"/>
                <wp:positionH relativeFrom="page">
                  <wp:posOffset>7063105</wp:posOffset>
                </wp:positionH>
                <wp:positionV relativeFrom="page">
                  <wp:posOffset>-259715</wp:posOffset>
                </wp:positionV>
                <wp:extent cx="90805" cy="11210290"/>
                <wp:effectExtent l="5080" t="6985" r="889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10290"/>
                        </a:xfrm>
                        <a:prstGeom prst="rect">
                          <a:avLst/>
                        </a:prstGeom>
                        <a:solidFill>
                          <a:srgbClr val="FFFFFF"/>
                        </a:solidFill>
                        <a:ln w="9525">
                          <a:solidFill>
                            <a:srgbClr val="4E612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11" o:spid="_x0000_s1026" style="position:absolute;margin-left:556.15pt;margin-top:-20.45pt;width:7.15pt;height:882.7pt;z-index:25166131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" o:allowincell="f" strokecolor="#4e6128">
                <w10:wrap anchorx="page" anchory="page"/>
              </v:rect>
            </w:pict>
          </mc:Fallback>
        </mc:AlternateContent>
      </w:r>
      <w:r>
        <w:rPr>
          <w:rFonts w:ascii="Calibri" w:eastAsia="Calibri" w:hAnsi="Calibri" w:cs="Times New Roman"/>
          <w:noProof/>
          <w:lang w:val="bg-BG" w:eastAsia="bg-BG"/>
        </w:rPr>
        <mc:AlternateContent>
          <mc:Choice Requires="wps">
            <w:drawing>
              <wp:anchor distT="0" distB="0" distL="114300" distR="114300" simplePos="0" relativeHeight="251660288" behindDoc="0" locked="0" layoutInCell="0" allowOverlap="1">
                <wp:simplePos x="0" y="0"/>
                <wp:positionH relativeFrom="page">
                  <wp:posOffset>-183515</wp:posOffset>
                </wp:positionH>
                <wp:positionV relativeFrom="page">
                  <wp:posOffset>9525</wp:posOffset>
                </wp:positionV>
                <wp:extent cx="7922895" cy="794385"/>
                <wp:effectExtent l="6985" t="9525" r="8255" b="571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2895" cy="794385"/>
                        </a:xfrm>
                        <a:prstGeom prst="rect">
                          <a:avLst/>
                        </a:prstGeom>
                        <a:solidFill>
                          <a:srgbClr val="97B32F"/>
                        </a:solidFill>
                        <a:ln w="9525">
                          <a:solidFill>
                            <a:srgbClr val="A5A5A5"/>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10" o:spid="_x0000_s1026" style="position:absolute;margin-left:-14.45pt;margin-top:.75pt;width:623.85pt;height:62.55pt;z-index:251660288;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" o:allowincell="f" fillcolor="#97b32f" strokecolor="#a5a5a5">
                <w10:wrap anchorx="page" anchory="page"/>
              </v:rect>
            </w:pict>
          </mc:Fallback>
        </mc:AlternateContent>
      </w:r>
    </w:p>
    <w:p w:rsidR="002E2AA8" w:rsidRPr="002E2AA8" w:rsidRDefault="0093148B" w:rsidP="002E2AA8">
      <w:pPr>
        <w:spacing w:after="0" w:line="240" w:lineRule="auto"/>
        <w:jc w:val="center"/>
        <w:rPr>
          <w:rFonts w:ascii="Times New Roman" w:eastAsia="Times New Roman" w:hAnsi="Times New Roman" w:cs="Times New Roman"/>
          <w:color w:val="404040"/>
          <w:sz w:val="32"/>
          <w:szCs w:val="32"/>
          <w:lang w:val="en-US" w:eastAsia="bg-BG"/>
        </w:rPr>
      </w:pPr>
      <w:r>
        <w:rPr>
          <w:rFonts w:ascii="Times New Roman" w:eastAsia="Times New Roman" w:hAnsi="Times New Roman" w:cs="Times New Roman"/>
          <w:b/>
          <w:color w:val="404040"/>
          <w:sz w:val="32"/>
          <w:szCs w:val="32"/>
          <w:lang w:val="en-US" w:eastAsia="bg-BG"/>
        </w:rPr>
        <w:t>MODULE 7</w:t>
      </w:r>
    </w:p>
    <w:p w:rsidR="002E2AA8" w:rsidRPr="002E2AA8" w:rsidRDefault="0093148B" w:rsidP="002E2AA8">
      <w:pPr>
        <w:spacing w:after="0" w:line="240" w:lineRule="auto"/>
        <w:jc w:val="center"/>
        <w:rPr>
          <w:rFonts w:ascii="Times New Roman" w:eastAsia="Times New Roman" w:hAnsi="Times New Roman" w:cs="Times New Roman"/>
          <w:b/>
          <w:color w:val="404040"/>
          <w:sz w:val="32"/>
          <w:szCs w:val="32"/>
          <w:lang w:val="en-US" w:eastAsia="bg-BG"/>
        </w:rPr>
      </w:pPr>
      <w:r w:rsidRPr="0093148B">
        <w:rPr>
          <w:rFonts w:ascii="Times New Roman" w:eastAsia="Times New Roman" w:hAnsi="Times New Roman" w:cs="Times New Roman"/>
          <w:b/>
          <w:sz w:val="32"/>
          <w:szCs w:val="32"/>
        </w:rPr>
        <w:t>PERSONAL PROTECTIVE EQUIPMENT IN CONSTRUCTION INDUSTRY</w:t>
      </w:r>
    </w:p>
    <w:p w:rsidR="002E2AA8" w:rsidRPr="002E2AA8" w:rsidRDefault="002E2AA8" w:rsidP="002E2AA8">
      <w:pPr>
        <w:spacing w:after="0" w:line="240" w:lineRule="auto"/>
        <w:jc w:val="center"/>
        <w:rPr>
          <w:rFonts w:ascii="Times New Roman" w:eastAsia="Times New Roman" w:hAnsi="Times New Roman" w:cs="Times New Roman"/>
          <w:b/>
          <w:sz w:val="24"/>
          <w:szCs w:val="24"/>
          <w:lang w:val="en-US" w:eastAsia="bg-BG"/>
        </w:rPr>
      </w:pPr>
    </w:p>
    <w:p w:rsidR="002E2AA8" w:rsidRPr="002E2AA8" w:rsidRDefault="002E2AA8" w:rsidP="002E2AA8">
      <w:pPr>
        <w:spacing w:after="0" w:line="240" w:lineRule="auto"/>
        <w:jc w:val="center"/>
        <w:rPr>
          <w:rFonts w:ascii="Cambria" w:eastAsia="Times New Roman" w:hAnsi="Cambria" w:cs="Times New Roman"/>
          <w:b/>
          <w:color w:val="404040"/>
          <w:sz w:val="36"/>
          <w:szCs w:val="36"/>
          <w:lang w:val="bg-BG" w:eastAsia="bg-BG"/>
        </w:rPr>
      </w:pPr>
      <w:r w:rsidRPr="002E2AA8">
        <w:rPr>
          <w:rFonts w:ascii="Times New Roman" w:eastAsia="Times New Roman" w:hAnsi="Times New Roman" w:cs="Times New Roman"/>
          <w:b/>
          <w:color w:val="404040"/>
          <w:sz w:val="32"/>
          <w:szCs w:val="32"/>
          <w:lang w:val="en-US" w:eastAsia="bg-BG"/>
        </w:rPr>
        <w:t xml:space="preserve">Project: </w:t>
      </w:r>
      <w:r w:rsidRPr="002E2AA8">
        <w:rPr>
          <w:rFonts w:ascii="Times New Roman" w:eastAsia="Calibri" w:hAnsi="Times New Roman" w:cs="Times New Roman"/>
          <w:b/>
          <w:color w:val="404040"/>
          <w:sz w:val="32"/>
          <w:szCs w:val="32"/>
          <w:lang w:val="en-US"/>
        </w:rPr>
        <w:t>2013-1-BG1-LEO05-088722</w:t>
      </w:r>
    </w:p>
    <w:p w:rsidR="002E2AA8" w:rsidRPr="002E2AA8" w:rsidRDefault="002E2AA8" w:rsidP="002E2AA8">
      <w:pPr>
        <w:spacing w:after="0" w:line="240" w:lineRule="auto"/>
        <w:rPr>
          <w:rFonts w:ascii="Cambria" w:eastAsia="Times New Roman" w:hAnsi="Cambria" w:cs="Times New Roman"/>
          <w:b/>
          <w:color w:val="404040"/>
          <w:sz w:val="36"/>
          <w:szCs w:val="36"/>
          <w:lang w:val="bg-BG"/>
        </w:rPr>
      </w:pPr>
    </w:p>
    <w:p w:rsidR="002E2AA8" w:rsidRPr="002E2AA8" w:rsidRDefault="002E2AA8" w:rsidP="002E2AA8">
      <w:pPr>
        <w:spacing w:after="0" w:line="240" w:lineRule="auto"/>
        <w:rPr>
          <w:rFonts w:ascii="Cambria" w:eastAsia="Times New Roman" w:hAnsi="Cambria" w:cs="Times New Roman"/>
          <w:b/>
          <w:color w:val="404040"/>
          <w:sz w:val="36"/>
          <w:szCs w:val="36"/>
          <w:lang w:val="bg-BG"/>
        </w:rPr>
      </w:pPr>
    </w:p>
    <w:p w:rsidR="002E2AA8" w:rsidRPr="002E2AA8" w:rsidRDefault="002E2AA8" w:rsidP="002E2AA8">
      <w:pPr>
        <w:spacing w:after="0" w:line="240" w:lineRule="auto"/>
        <w:rPr>
          <w:rFonts w:ascii="Calibri" w:eastAsia="Calibri" w:hAnsi="Calibri" w:cs="Times New Roman"/>
          <w:lang w:val="bg-BG"/>
        </w:rPr>
      </w:pPr>
    </w:p>
    <w:p w:rsidR="002E2AA8" w:rsidRPr="002E2AA8" w:rsidRDefault="002E2AA8" w:rsidP="002E2AA8">
      <w:pPr>
        <w:spacing w:after="0" w:line="240" w:lineRule="auto"/>
        <w:rPr>
          <w:rFonts w:ascii="Calibri" w:eastAsia="Calibri" w:hAnsi="Calibri" w:cs="Times New Roman"/>
          <w:lang w:val="bg-BG"/>
        </w:rPr>
      </w:pPr>
    </w:p>
    <w:p w:rsidR="002E2AA8" w:rsidRPr="002E2AA8" w:rsidRDefault="002E2AA8" w:rsidP="002E2AA8">
      <w:pPr>
        <w:spacing w:after="0" w:line="240" w:lineRule="auto"/>
        <w:rPr>
          <w:rFonts w:ascii="Times New Roman" w:eastAsia="Times New Roman" w:hAnsi="Times New Roman" w:cs="Times New Roman"/>
          <w:sz w:val="24"/>
          <w:szCs w:val="24"/>
          <w:lang w:val="bg-BG" w:eastAsia="bg-BG"/>
        </w:rPr>
      </w:pPr>
    </w:p>
    <w:p w:rsidR="002E2AA8" w:rsidRPr="002E2AA8" w:rsidRDefault="002E2AA8" w:rsidP="002E2AA8">
      <w:pPr>
        <w:spacing w:after="0" w:line="240" w:lineRule="auto"/>
        <w:rPr>
          <w:rFonts w:ascii="Times New Roman" w:eastAsia="Calibri" w:hAnsi="Times New Roman" w:cs="Times New Roman"/>
          <w:b/>
          <w:color w:val="404040"/>
          <w:sz w:val="24"/>
          <w:szCs w:val="24"/>
          <w:lang w:val="en-US"/>
        </w:rPr>
      </w:pPr>
    </w:p>
    <w:p w:rsidR="002E2AA8" w:rsidRPr="002E2AA8" w:rsidRDefault="002E2AA8" w:rsidP="002E2AA8">
      <w:pPr>
        <w:spacing w:after="0" w:line="240" w:lineRule="auto"/>
        <w:rPr>
          <w:rFonts w:ascii="Times New Roman" w:eastAsia="Calibri" w:hAnsi="Times New Roman" w:cs="Times New Roman"/>
          <w:color w:val="404040"/>
          <w:sz w:val="24"/>
          <w:szCs w:val="24"/>
          <w:lang w:val="en-US"/>
        </w:rPr>
      </w:pPr>
    </w:p>
    <w:p w:rsidR="002E2AA8" w:rsidRPr="002E2AA8" w:rsidRDefault="002E2AA8" w:rsidP="002E2AA8">
      <w:pPr>
        <w:spacing w:after="0" w:line="240" w:lineRule="auto"/>
        <w:rPr>
          <w:rFonts w:ascii="Times New Roman" w:eastAsia="Calibri" w:hAnsi="Times New Roman" w:cs="Times New Roman"/>
          <w:color w:val="404040"/>
          <w:sz w:val="24"/>
          <w:szCs w:val="24"/>
          <w:lang w:val="en-US"/>
        </w:rPr>
      </w:pPr>
    </w:p>
    <w:p w:rsidR="002E2AA8" w:rsidRPr="002E2AA8" w:rsidRDefault="002E2AA8" w:rsidP="002E2AA8">
      <w:pPr>
        <w:spacing w:after="0" w:line="240" w:lineRule="auto"/>
        <w:rPr>
          <w:rFonts w:ascii="Times New Roman" w:eastAsia="Calibri" w:hAnsi="Times New Roman" w:cs="Times New Roman"/>
          <w:color w:val="404040"/>
          <w:sz w:val="24"/>
          <w:szCs w:val="24"/>
          <w:lang w:val="en-US"/>
        </w:rPr>
      </w:pPr>
    </w:p>
    <w:p w:rsidR="002E2AA8" w:rsidRPr="002E2AA8" w:rsidRDefault="002E2AA8" w:rsidP="002E2AA8">
      <w:pPr>
        <w:spacing w:after="0" w:line="240" w:lineRule="auto"/>
        <w:rPr>
          <w:rFonts w:ascii="Times New Roman" w:eastAsia="Calibri" w:hAnsi="Times New Roman" w:cs="Times New Roman"/>
          <w:sz w:val="24"/>
          <w:szCs w:val="24"/>
          <w:lang w:val="en-US"/>
        </w:rPr>
      </w:pPr>
      <w:r w:rsidRPr="002E2AA8">
        <w:rPr>
          <w:rFonts w:ascii="Times New Roman" w:eastAsia="Calibri" w:hAnsi="Times New Roman" w:cs="Times New Roman"/>
          <w:sz w:val="24"/>
          <w:szCs w:val="24"/>
          <w:lang w:val="en-US"/>
        </w:rPr>
        <w:t>Author:</w:t>
      </w:r>
      <w:r w:rsidRPr="002E2AA8">
        <w:rPr>
          <w:rFonts w:ascii="Times New Roman" w:eastAsia="Calibri" w:hAnsi="Times New Roman" w:cs="Times New Roman"/>
          <w:sz w:val="24"/>
          <w:szCs w:val="24"/>
          <w:lang w:val="en-US"/>
        </w:rPr>
        <w:tab/>
      </w:r>
      <w:r w:rsidR="0093148B" w:rsidRPr="0093148B">
        <w:rPr>
          <w:rFonts w:ascii="Times New Roman" w:hAnsi="Times New Roman" w:cs="Times New Roman"/>
          <w:bCs/>
          <w:sz w:val="24"/>
          <w:szCs w:val="24"/>
        </w:rPr>
        <w:t>Marco Orlando</w:t>
      </w:r>
    </w:p>
    <w:p w:rsidR="002E2AA8" w:rsidRPr="002E2AA8" w:rsidRDefault="002E2AA8" w:rsidP="002E2AA8">
      <w:pPr>
        <w:spacing w:after="0" w:line="240" w:lineRule="auto"/>
        <w:rPr>
          <w:rFonts w:ascii="Times New Roman" w:eastAsia="Calibri" w:hAnsi="Times New Roman" w:cs="Times New Roman"/>
          <w:b/>
          <w:sz w:val="24"/>
          <w:szCs w:val="24"/>
          <w:lang w:val="en-US"/>
        </w:rPr>
      </w:pPr>
      <w:r w:rsidRPr="002E2AA8">
        <w:rPr>
          <w:rFonts w:ascii="Times New Roman" w:eastAsia="Calibri" w:hAnsi="Times New Roman" w:cs="Times New Roman"/>
          <w:b/>
          <w:sz w:val="24"/>
          <w:szCs w:val="24"/>
          <w:lang w:val="en-US"/>
        </w:rPr>
        <w:tab/>
      </w:r>
      <w:r w:rsidRPr="002E2AA8">
        <w:rPr>
          <w:rFonts w:ascii="Times New Roman" w:eastAsia="Calibri" w:hAnsi="Times New Roman" w:cs="Times New Roman"/>
          <w:b/>
          <w:sz w:val="24"/>
          <w:szCs w:val="24"/>
          <w:lang w:val="en-US"/>
        </w:rPr>
        <w:tab/>
      </w:r>
      <w:r w:rsidR="0093148B" w:rsidRPr="0093148B">
        <w:rPr>
          <w:rFonts w:ascii="Times New Roman" w:eastAsia="Calibri" w:hAnsi="Times New Roman" w:cs="Times New Roman"/>
          <w:sz w:val="24"/>
          <w:szCs w:val="24"/>
          <w:lang w:val="en-US"/>
        </w:rPr>
        <w:t>Paragon Europe</w:t>
      </w:r>
    </w:p>
    <w:p w:rsidR="002E2AA8" w:rsidRPr="002E2AA8" w:rsidRDefault="002E2AA8" w:rsidP="002E2AA8">
      <w:pPr>
        <w:spacing w:after="0" w:line="240" w:lineRule="auto"/>
        <w:rPr>
          <w:rFonts w:ascii="Times New Roman" w:eastAsia="Calibri" w:hAnsi="Times New Roman" w:cs="Times New Roman"/>
          <w:b/>
          <w:color w:val="404040"/>
          <w:sz w:val="24"/>
          <w:szCs w:val="24"/>
          <w:lang w:val="en-US"/>
        </w:rPr>
      </w:pPr>
    </w:p>
    <w:p w:rsidR="002E2AA8" w:rsidRPr="002E2AA8" w:rsidRDefault="002E2AA8" w:rsidP="002E2AA8">
      <w:pPr>
        <w:spacing w:after="0" w:line="240" w:lineRule="auto"/>
        <w:rPr>
          <w:rFonts w:ascii="Times New Roman" w:eastAsia="Calibri" w:hAnsi="Times New Roman" w:cs="Times New Roman"/>
          <w:b/>
          <w:color w:val="404040"/>
          <w:sz w:val="24"/>
          <w:szCs w:val="24"/>
          <w:lang w:val="en-US"/>
        </w:rPr>
      </w:pPr>
    </w:p>
    <w:p w:rsidR="002E2AA8" w:rsidRPr="002E2AA8" w:rsidRDefault="002E2AA8" w:rsidP="002E2AA8">
      <w:pPr>
        <w:spacing w:after="0" w:line="240" w:lineRule="auto"/>
        <w:rPr>
          <w:rFonts w:ascii="Times New Roman" w:eastAsia="Calibri" w:hAnsi="Times New Roman" w:cs="Times New Roman"/>
          <w:b/>
          <w:color w:val="404040"/>
          <w:sz w:val="24"/>
          <w:szCs w:val="24"/>
          <w:lang w:val="en-US"/>
        </w:rPr>
      </w:pPr>
    </w:p>
    <w:p w:rsidR="002E2AA8" w:rsidRPr="002E2AA8" w:rsidRDefault="002E2AA8" w:rsidP="002E2AA8">
      <w:pPr>
        <w:spacing w:after="0" w:line="240" w:lineRule="auto"/>
        <w:rPr>
          <w:rFonts w:ascii="Times New Roman" w:eastAsia="Calibri" w:hAnsi="Times New Roman" w:cs="Times New Roman"/>
          <w:b/>
          <w:color w:val="404040"/>
          <w:sz w:val="24"/>
          <w:szCs w:val="24"/>
          <w:lang w:val="en-US"/>
        </w:rPr>
      </w:pPr>
    </w:p>
    <w:p w:rsidR="002E2AA8" w:rsidRPr="002E2AA8" w:rsidRDefault="002E2AA8" w:rsidP="002E2AA8">
      <w:pPr>
        <w:spacing w:after="0" w:line="240" w:lineRule="auto"/>
        <w:rPr>
          <w:rFonts w:ascii="Times New Roman" w:eastAsia="Calibri" w:hAnsi="Times New Roman" w:cs="Times New Roman"/>
          <w:b/>
          <w:color w:val="404040"/>
          <w:sz w:val="24"/>
          <w:szCs w:val="24"/>
          <w:lang w:val="en-US"/>
        </w:rPr>
      </w:pPr>
      <w:r w:rsidRPr="002E2AA8">
        <w:rPr>
          <w:rFonts w:ascii="Times New Roman" w:eastAsia="Calibri" w:hAnsi="Times New Roman" w:cs="Times New Roman"/>
          <w:b/>
          <w:color w:val="404040"/>
          <w:sz w:val="24"/>
          <w:szCs w:val="24"/>
          <w:lang w:val="en-US"/>
        </w:rPr>
        <w:t xml:space="preserve">October, </w:t>
      </w:r>
      <w:r w:rsidRPr="002E2AA8">
        <w:rPr>
          <w:rFonts w:ascii="Times New Roman" w:eastAsia="Calibri" w:hAnsi="Times New Roman" w:cs="Times New Roman"/>
          <w:b/>
          <w:color w:val="404040"/>
          <w:sz w:val="24"/>
          <w:szCs w:val="24"/>
          <w:lang w:val="bg-BG"/>
        </w:rPr>
        <w:t>2014</w:t>
      </w:r>
    </w:p>
    <w:p w:rsidR="002E2AA8" w:rsidRDefault="002E2AA8" w:rsidP="002E2AA8">
      <w:pPr>
        <w:spacing w:after="0" w:line="240" w:lineRule="auto"/>
        <w:rPr>
          <w:rFonts w:ascii="Calibri" w:eastAsia="Calibri" w:hAnsi="Calibri" w:cs="Times New Roman"/>
          <w:lang w:val="en-US"/>
        </w:rPr>
      </w:pPr>
    </w:p>
    <w:p w:rsidR="0093148B" w:rsidRPr="002E2AA8" w:rsidRDefault="0093148B" w:rsidP="002E2AA8">
      <w:pPr>
        <w:spacing w:after="0" w:line="240" w:lineRule="auto"/>
        <w:rPr>
          <w:rFonts w:ascii="Calibri" w:eastAsia="Calibri" w:hAnsi="Calibri" w:cs="Times New Roman"/>
          <w:lang w:val="en-US"/>
        </w:rPr>
      </w:pPr>
    </w:p>
    <w:p w:rsidR="0093148B" w:rsidRDefault="0093148B" w:rsidP="002E2AA8">
      <w:pPr>
        <w:spacing w:after="0" w:line="240" w:lineRule="auto"/>
        <w:jc w:val="center"/>
        <w:rPr>
          <w:rFonts w:ascii="Times New Roman" w:eastAsia="Times New Roman" w:hAnsi="Times New Roman" w:cs="Times New Roman"/>
          <w:bCs/>
          <w:sz w:val="20"/>
          <w:szCs w:val="20"/>
          <w:lang w:val="en-US" w:eastAsia="bg-BG"/>
        </w:rPr>
      </w:pPr>
    </w:p>
    <w:p w:rsidR="0093148B" w:rsidRDefault="0093148B" w:rsidP="0093148B">
      <w:pPr>
        <w:spacing w:after="0" w:line="240" w:lineRule="auto"/>
        <w:jc w:val="center"/>
        <w:rPr>
          <w:rFonts w:ascii="Times New Roman" w:eastAsia="Times New Roman" w:hAnsi="Times New Roman" w:cs="Times New Roman"/>
          <w:bCs/>
          <w:sz w:val="20"/>
          <w:szCs w:val="20"/>
          <w:lang w:val="en-US" w:eastAsia="bg-BG"/>
        </w:rPr>
      </w:pPr>
    </w:p>
    <w:p w:rsidR="0093148B" w:rsidRDefault="0093148B" w:rsidP="0093148B">
      <w:pPr>
        <w:spacing w:after="0" w:line="240" w:lineRule="auto"/>
        <w:jc w:val="center"/>
        <w:rPr>
          <w:rFonts w:ascii="Times New Roman" w:eastAsia="Times New Roman" w:hAnsi="Times New Roman" w:cs="Times New Roman"/>
          <w:bCs/>
          <w:sz w:val="20"/>
          <w:szCs w:val="20"/>
          <w:lang w:val="en-US" w:eastAsia="bg-BG"/>
        </w:rPr>
      </w:pPr>
    </w:p>
    <w:p w:rsidR="0093148B" w:rsidRDefault="002E2AA8" w:rsidP="0093148B">
      <w:pPr>
        <w:spacing w:after="0" w:line="240" w:lineRule="auto"/>
        <w:jc w:val="center"/>
        <w:rPr>
          <w:rFonts w:ascii="Times New Roman" w:eastAsia="Times New Roman" w:hAnsi="Times New Roman" w:cs="Times New Roman"/>
          <w:bCs/>
          <w:sz w:val="20"/>
          <w:szCs w:val="20"/>
          <w:lang w:val="en-US" w:eastAsia="bg-BG"/>
        </w:rPr>
      </w:pPr>
      <w:proofErr w:type="spellStart"/>
      <w:r w:rsidRPr="002E2AA8">
        <w:rPr>
          <w:rFonts w:ascii="Times New Roman" w:eastAsia="Times New Roman" w:hAnsi="Times New Roman" w:cs="Times New Roman"/>
          <w:bCs/>
          <w:sz w:val="20"/>
          <w:szCs w:val="20"/>
          <w:lang w:val="bg-BG" w:eastAsia="bg-BG"/>
        </w:rPr>
        <w:t>This</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project</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has</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been</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funded</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with</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support</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from</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the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European</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Commission</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This</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publication</w:t>
      </w:r>
      <w:proofErr w:type="spellEnd"/>
      <w:r w:rsidRPr="002E2AA8">
        <w:rPr>
          <w:rFonts w:ascii="Times New Roman" w:eastAsia="Times New Roman" w:hAnsi="Times New Roman" w:cs="Times New Roman"/>
          <w:bCs/>
          <w:sz w:val="20"/>
          <w:szCs w:val="20"/>
          <w:lang w:val="en-US" w:eastAsia="bg-BG"/>
        </w:rPr>
        <w:t xml:space="preserve"> </w:t>
      </w:r>
      <w:proofErr w:type="spellStart"/>
      <w:r w:rsidRPr="002E2AA8">
        <w:rPr>
          <w:rFonts w:ascii="Times New Roman" w:eastAsia="Times New Roman" w:hAnsi="Times New Roman" w:cs="Times New Roman"/>
          <w:bCs/>
          <w:sz w:val="20"/>
          <w:szCs w:val="20"/>
          <w:lang w:val="bg-BG" w:eastAsia="bg-BG"/>
        </w:rPr>
        <w:t>reflects</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the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views</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only</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of</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the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author</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and</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the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Commission</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cannot</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be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held</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responsible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for</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any</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use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which</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may</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be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made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of</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the</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information</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contained</w:t>
      </w:r>
      <w:proofErr w:type="spellEnd"/>
      <w:r w:rsidRPr="002E2AA8">
        <w:rPr>
          <w:rFonts w:ascii="Times New Roman" w:eastAsia="Times New Roman" w:hAnsi="Times New Roman" w:cs="Times New Roman"/>
          <w:bCs/>
          <w:sz w:val="20"/>
          <w:szCs w:val="20"/>
          <w:lang w:val="bg-BG" w:eastAsia="bg-BG"/>
        </w:rPr>
        <w:t xml:space="preserve"> </w:t>
      </w:r>
      <w:proofErr w:type="spellStart"/>
      <w:r w:rsidRPr="002E2AA8">
        <w:rPr>
          <w:rFonts w:ascii="Times New Roman" w:eastAsia="Times New Roman" w:hAnsi="Times New Roman" w:cs="Times New Roman"/>
          <w:bCs/>
          <w:sz w:val="20"/>
          <w:szCs w:val="20"/>
          <w:lang w:val="bg-BG" w:eastAsia="bg-BG"/>
        </w:rPr>
        <w:t>therein</w:t>
      </w:r>
      <w:proofErr w:type="spellEnd"/>
      <w:r w:rsidRPr="002E2AA8">
        <w:rPr>
          <w:rFonts w:ascii="Times New Roman" w:eastAsia="Times New Roman" w:hAnsi="Times New Roman" w:cs="Times New Roman"/>
          <w:bCs/>
          <w:sz w:val="20"/>
          <w:szCs w:val="20"/>
          <w:lang w:val="bg-BG" w:eastAsia="bg-BG"/>
        </w:rPr>
        <w:t>.</w:t>
      </w:r>
    </w:p>
    <w:p w:rsidR="007D17FC" w:rsidRDefault="007D17FC" w:rsidP="001B615A">
      <w:pPr>
        <w:jc w:val="both"/>
        <w:rPr>
          <w:rFonts w:ascii="Times New Roman" w:hAnsi="Times New Roman" w:cs="Times New Roman"/>
          <w:b/>
          <w:sz w:val="40"/>
          <w:szCs w:val="40"/>
        </w:rPr>
      </w:pPr>
    </w:p>
    <w:p w:rsidR="0093148B" w:rsidRDefault="0093148B" w:rsidP="001B615A">
      <w:pPr>
        <w:jc w:val="both"/>
        <w:rPr>
          <w:rFonts w:ascii="Times New Roman" w:hAnsi="Times New Roman" w:cs="Times New Roman"/>
          <w:b/>
          <w:sz w:val="40"/>
          <w:szCs w:val="40"/>
        </w:rPr>
      </w:pPr>
      <w:r>
        <w:rPr>
          <w:rFonts w:ascii="Times New Roman" w:eastAsia="Times New Roman" w:hAnsi="Times New Roman" w:cs="Times New Roman"/>
          <w:noProof/>
          <w:sz w:val="24"/>
          <w:szCs w:val="24"/>
          <w:lang w:val="bg-BG" w:eastAsia="bg-BG"/>
        </w:rPr>
        <mc:AlternateContent>
          <mc:Choice Requires="wps">
            <w:drawing>
              <wp:anchor distT="0" distB="0" distL="114300" distR="114300" simplePos="0" relativeHeight="251659264" behindDoc="0" locked="0" layoutInCell="0" allowOverlap="1" wp14:anchorId="6B425957" wp14:editId="6B6A560A">
                <wp:simplePos x="0" y="0"/>
                <wp:positionH relativeFrom="page">
                  <wp:posOffset>-171450</wp:posOffset>
                </wp:positionH>
                <wp:positionV relativeFrom="page">
                  <wp:posOffset>9905365</wp:posOffset>
                </wp:positionV>
                <wp:extent cx="7920990" cy="798195"/>
                <wp:effectExtent l="0" t="0" r="24765" b="2095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990" cy="798195"/>
                        </a:xfrm>
                        <a:prstGeom prst="rect">
                          <a:avLst/>
                        </a:prstGeom>
                        <a:solidFill>
                          <a:srgbClr val="97B32F"/>
                        </a:solidFill>
                        <a:ln w="9525">
                          <a:solidFill>
                            <a:srgbClr val="A5A5A5"/>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0</wp14:pctHeight>
                </wp14:sizeRelV>
              </wp:anchor>
            </w:drawing>
          </mc:Choice>
          <mc:Fallback>
            <w:pict>
              <v:rect id="Rectangle 9" o:spid="_x0000_s1026" style="position:absolute;margin-left:-13.5pt;margin-top:779.95pt;width:623.7pt;height:62.85pt;z-index:251659264;visibility:visible;mso-wrap-style:square;mso-width-percent:1050;mso-height-percent:0;mso-wrap-distance-left:9pt;mso-wrap-distance-top:0;mso-wrap-distance-right:9pt;mso-wrap-distance-bottom:0;mso-position-horizontal:absolute;mso-position-horizontal-relative:page;mso-position-vertical:absolute;mso-position-vertical-relative:page;mso-width-percent:105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" o:allowincell="f" fillcolor="#97b32f" strokecolor="#a5a5a5">
                <w10:wrap anchorx="page" anchory="page"/>
              </v:rect>
            </w:pict>
          </mc:Fallback>
        </mc:AlternateContent>
      </w:r>
      <w:r w:rsidRPr="0093148B">
        <w:rPr>
          <w:rFonts w:ascii="Times New Roman" w:hAnsi="Times New Roman" w:cs="Times New Roman"/>
          <w:b/>
          <w:noProof/>
          <w:sz w:val="40"/>
          <w:szCs w:val="40"/>
          <w:lang w:val="bg-BG" w:eastAsia="bg-BG"/>
        </w:rPr>
        <mc:AlternateContent>
          <mc:Choice Requires="wps">
            <w:drawing>
              <wp:anchor distT="0" distB="0" distL="114300" distR="114300" simplePos="0" relativeHeight="251665408" behindDoc="0" locked="0" layoutInCell="1" allowOverlap="1" wp14:editId="36B11C9B">
                <wp:simplePos x="0" y="0"/>
                <wp:positionH relativeFrom="column">
                  <wp:align>center</wp:align>
                </wp:positionH>
                <wp:positionV relativeFrom="paragraph">
                  <wp:posOffset>0</wp:posOffset>
                </wp:positionV>
                <wp:extent cx="1971675" cy="704850"/>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704850"/>
                        </a:xfrm>
                        <a:prstGeom prst="rect">
                          <a:avLst/>
                        </a:prstGeom>
                        <a:solidFill>
                          <a:srgbClr val="FFFFFF"/>
                        </a:solidFill>
                        <a:ln w="9525">
                          <a:noFill/>
                          <a:miter lim="800000"/>
                          <a:headEnd/>
                          <a:tailEnd/>
                        </a:ln>
                      </wps:spPr>
                      <wps:txbx>
                        <w:txbxContent>
                          <w:p w:rsidR="0093148B" w:rsidRDefault="0093148B">
                            <w:r w:rsidRPr="0093148B">
                              <w:rPr>
                                <w:noProof/>
                                <w:lang w:val="bg-BG" w:eastAsia="bg-BG"/>
                              </w:rPr>
                              <w:drawing>
                                <wp:inline distT="0" distB="0" distL="0" distR="0" wp14:anchorId="78A3911A" wp14:editId="3602993E">
                                  <wp:extent cx="1790700" cy="571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155.25pt;height:55.5pt;z-index:25166540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" stroked="f">
                <v:textbox>
                  <w:txbxContent>
                    <w:p w:rsidR="0093148B" w:rsidRDefault="0093148B">
                      <w:r w:rsidRPr="0093148B">
                        <w:rPr>
                          <w:noProof/>
                          <w:lang w:val="bg-BG" w:eastAsia="bg-BG"/>
                        </w:rPr>
                        <w:drawing>
                          <wp:inline distT="0" distB="0" distL="0" distR="0" wp14:anchorId="78A3911A" wp14:editId="3602993E">
                            <wp:extent cx="1790700" cy="571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xbxContent>
                </v:textbox>
              </v:shape>
            </w:pict>
          </mc:Fallback>
        </mc:AlternateContent>
      </w:r>
    </w:p>
    <w:p w:rsidR="007D17FC" w:rsidRDefault="007D17FC">
      <w:pPr>
        <w:rPr>
          <w:rFonts w:ascii="Times New Roman" w:hAnsi="Times New Roman" w:cs="Times New Roman"/>
          <w:b/>
          <w:sz w:val="40"/>
          <w:szCs w:val="40"/>
        </w:rPr>
      </w:pPr>
      <w:r>
        <w:rPr>
          <w:rFonts w:ascii="Times New Roman" w:hAnsi="Times New Roman" w:cs="Times New Roman"/>
          <w:b/>
          <w:sz w:val="40"/>
          <w:szCs w:val="40"/>
        </w:rPr>
        <w:br w:type="page"/>
      </w:r>
    </w:p>
    <w:p w:rsidR="001A54DF" w:rsidRPr="003C0F96" w:rsidRDefault="00626D08" w:rsidP="001B615A">
      <w:pPr>
        <w:jc w:val="both"/>
        <w:rPr>
          <w:rFonts w:ascii="Times New Roman" w:hAnsi="Times New Roman" w:cs="Times New Roman"/>
          <w:b/>
          <w:sz w:val="40"/>
          <w:szCs w:val="40"/>
        </w:rPr>
      </w:pPr>
      <w:r w:rsidRPr="003C0F96">
        <w:rPr>
          <w:rFonts w:ascii="Times New Roman" w:hAnsi="Times New Roman" w:cs="Times New Roman"/>
          <w:b/>
          <w:sz w:val="40"/>
          <w:szCs w:val="40"/>
        </w:rPr>
        <w:lastRenderedPageBreak/>
        <w:t>Table of C</w:t>
      </w:r>
      <w:r w:rsidR="001A54DF" w:rsidRPr="003C0F96">
        <w:rPr>
          <w:rFonts w:ascii="Times New Roman" w:hAnsi="Times New Roman" w:cs="Times New Roman"/>
          <w:b/>
          <w:sz w:val="40"/>
          <w:szCs w:val="40"/>
        </w:rPr>
        <w:t>ontents</w:t>
      </w:r>
    </w:p>
    <w:p w:rsidR="00B06117" w:rsidRDefault="001A54DF" w:rsidP="001B615A">
      <w:pPr>
        <w:pStyle w:val="Heading1"/>
        <w:numPr>
          <w:ilvl w:val="0"/>
          <w:numId w:val="0"/>
        </w:numPr>
        <w:spacing w:before="0"/>
        <w:jc w:val="both"/>
        <w:rPr>
          <w:noProof/>
        </w:rPr>
      </w:pPr>
      <w:r w:rsidRPr="003C0F96">
        <w:rPr>
          <w:rFonts w:ascii="Times New Roman" w:hAnsi="Times New Roman" w:cs="Times New Roman"/>
          <w:b w:val="0"/>
          <w:color w:val="auto"/>
          <w:sz w:val="32"/>
          <w:szCs w:val="32"/>
        </w:rPr>
        <w:t xml:space="preserve"> </w:t>
      </w:r>
      <w:r w:rsidR="00785B97" w:rsidRPr="003C0F96">
        <w:rPr>
          <w:rFonts w:ascii="Times New Roman" w:hAnsi="Times New Roman" w:cs="Times New Roman"/>
          <w:b w:val="0"/>
          <w:color w:val="auto"/>
          <w:sz w:val="32"/>
          <w:szCs w:val="32"/>
        </w:rPr>
        <w:fldChar w:fldCharType="begin"/>
      </w:r>
      <w:r w:rsidR="00667B5A" w:rsidRPr="003C0F96">
        <w:rPr>
          <w:rFonts w:ascii="Times New Roman" w:hAnsi="Times New Roman" w:cs="Times New Roman"/>
          <w:b w:val="0"/>
          <w:color w:val="auto"/>
          <w:sz w:val="32"/>
          <w:szCs w:val="32"/>
        </w:rPr>
        <w:instrText xml:space="preserve"> TOC \o "1-3" \h \z \u </w:instrText>
      </w:r>
      <w:r w:rsidR="00785B97" w:rsidRPr="003C0F96">
        <w:rPr>
          <w:rFonts w:ascii="Times New Roman" w:hAnsi="Times New Roman" w:cs="Times New Roman"/>
          <w:b w:val="0"/>
          <w:color w:val="auto"/>
          <w:sz w:val="32"/>
          <w:szCs w:val="32"/>
        </w:rPr>
        <w:fldChar w:fldCharType="separate"/>
      </w:r>
    </w:p>
    <w:bookmarkStart w:id="0" w:name="_GoBack"/>
    <w:bookmarkEnd w:id="0"/>
    <w:p w:rsidR="00B06117" w:rsidRDefault="00B06117">
      <w:pPr>
        <w:pStyle w:val="TOC1"/>
        <w:tabs>
          <w:tab w:val="right" w:leader="dot" w:pos="9016"/>
        </w:tabs>
        <w:rPr>
          <w:rFonts w:eastAsiaTheme="minorEastAsia"/>
          <w:noProof/>
          <w:lang w:val="bg-BG" w:eastAsia="bg-BG"/>
        </w:rPr>
      </w:pPr>
      <w:r w:rsidRPr="004C3E33">
        <w:rPr>
          <w:rStyle w:val="Hyperlink"/>
          <w:noProof/>
        </w:rPr>
        <w:fldChar w:fldCharType="begin"/>
      </w:r>
      <w:r w:rsidRPr="004C3E33">
        <w:rPr>
          <w:rStyle w:val="Hyperlink"/>
          <w:noProof/>
        </w:rPr>
        <w:instrText xml:space="preserve"> </w:instrText>
      </w:r>
      <w:r>
        <w:rPr>
          <w:noProof/>
        </w:rPr>
        <w:instrText>HYPERLINK \l "_Toc409700314"</w:instrText>
      </w:r>
      <w:r w:rsidRPr="004C3E33">
        <w:rPr>
          <w:rStyle w:val="Hyperlink"/>
          <w:noProof/>
        </w:rPr>
        <w:instrText xml:space="preserve"> </w:instrText>
      </w:r>
      <w:r w:rsidRPr="004C3E33">
        <w:rPr>
          <w:rStyle w:val="Hyperlink"/>
          <w:noProof/>
        </w:rPr>
      </w:r>
      <w:r w:rsidRPr="004C3E33">
        <w:rPr>
          <w:rStyle w:val="Hyperlink"/>
          <w:noProof/>
        </w:rPr>
        <w:fldChar w:fldCharType="separate"/>
      </w:r>
      <w:r w:rsidRPr="004C3E33">
        <w:rPr>
          <w:rStyle w:val="Hyperlink"/>
          <w:rFonts w:ascii="Times New Roman" w:hAnsi="Times New Roman" w:cs="Times New Roman"/>
          <w:noProof/>
        </w:rPr>
        <w:t>OVERVIEW</w:t>
      </w:r>
      <w:r>
        <w:rPr>
          <w:noProof/>
          <w:webHidden/>
        </w:rPr>
        <w:tab/>
      </w:r>
      <w:r>
        <w:rPr>
          <w:noProof/>
          <w:webHidden/>
        </w:rPr>
        <w:fldChar w:fldCharType="begin"/>
      </w:r>
      <w:r>
        <w:rPr>
          <w:noProof/>
          <w:webHidden/>
        </w:rPr>
        <w:instrText xml:space="preserve"> PAGEREF _Toc409700314 \h </w:instrText>
      </w:r>
      <w:r>
        <w:rPr>
          <w:noProof/>
          <w:webHidden/>
        </w:rPr>
      </w:r>
      <w:r>
        <w:rPr>
          <w:noProof/>
          <w:webHidden/>
        </w:rPr>
        <w:fldChar w:fldCharType="separate"/>
      </w:r>
      <w:r>
        <w:rPr>
          <w:noProof/>
          <w:webHidden/>
        </w:rPr>
        <w:t>2</w:t>
      </w:r>
      <w:r>
        <w:rPr>
          <w:noProof/>
          <w:webHidden/>
        </w:rPr>
        <w:fldChar w:fldCharType="end"/>
      </w:r>
      <w:r w:rsidRPr="004C3E33">
        <w:rPr>
          <w:rStyle w:val="Hyperlink"/>
          <w:noProof/>
        </w:rPr>
        <w:fldChar w:fldCharType="end"/>
      </w:r>
    </w:p>
    <w:p w:rsidR="00B06117" w:rsidRDefault="00B06117">
      <w:pPr>
        <w:pStyle w:val="TOC1"/>
        <w:tabs>
          <w:tab w:val="left" w:pos="440"/>
          <w:tab w:val="right" w:leader="dot" w:pos="9016"/>
        </w:tabs>
        <w:rPr>
          <w:rFonts w:eastAsiaTheme="minorEastAsia"/>
          <w:noProof/>
          <w:lang w:val="bg-BG" w:eastAsia="bg-BG"/>
        </w:rPr>
      </w:pPr>
      <w:hyperlink w:anchor="_Toc409700315" w:history="1">
        <w:r w:rsidRPr="004C3E33">
          <w:rPr>
            <w:rStyle w:val="Hyperlink"/>
            <w:rFonts w:ascii="Times New Roman" w:hAnsi="Times New Roman" w:cs="Times New Roman"/>
            <w:noProof/>
          </w:rPr>
          <w:t>1</w:t>
        </w:r>
        <w:r>
          <w:rPr>
            <w:rFonts w:eastAsiaTheme="minorEastAsia"/>
            <w:noProof/>
            <w:lang w:val="bg-BG" w:eastAsia="bg-BG"/>
          </w:rPr>
          <w:tab/>
        </w:r>
        <w:r w:rsidRPr="004C3E33">
          <w:rPr>
            <w:rStyle w:val="Hyperlink"/>
            <w:rFonts w:ascii="Times New Roman" w:hAnsi="Times New Roman" w:cs="Times New Roman"/>
            <w:noProof/>
          </w:rPr>
          <w:t>EU Legislative Framework Concerning Personal Protective Equipment in Construction Industry</w:t>
        </w:r>
        <w:r>
          <w:rPr>
            <w:noProof/>
            <w:webHidden/>
          </w:rPr>
          <w:tab/>
        </w:r>
        <w:r>
          <w:rPr>
            <w:noProof/>
            <w:webHidden/>
          </w:rPr>
          <w:fldChar w:fldCharType="begin"/>
        </w:r>
        <w:r>
          <w:rPr>
            <w:noProof/>
            <w:webHidden/>
          </w:rPr>
          <w:instrText xml:space="preserve"> PAGEREF _Toc409700315 \h </w:instrText>
        </w:r>
        <w:r>
          <w:rPr>
            <w:noProof/>
            <w:webHidden/>
          </w:rPr>
        </w:r>
        <w:r>
          <w:rPr>
            <w:noProof/>
            <w:webHidden/>
          </w:rPr>
          <w:fldChar w:fldCharType="separate"/>
        </w:r>
        <w:r>
          <w:rPr>
            <w:noProof/>
            <w:webHidden/>
          </w:rPr>
          <w:t>3</w:t>
        </w:r>
        <w:r>
          <w:rPr>
            <w:noProof/>
            <w:webHidden/>
          </w:rPr>
          <w:fldChar w:fldCharType="end"/>
        </w:r>
      </w:hyperlink>
    </w:p>
    <w:p w:rsidR="00B06117" w:rsidRDefault="00B06117">
      <w:pPr>
        <w:pStyle w:val="TOC2"/>
        <w:rPr>
          <w:rFonts w:eastAsiaTheme="minorEastAsia"/>
          <w:noProof/>
          <w:lang w:val="bg-BG" w:eastAsia="bg-BG"/>
        </w:rPr>
      </w:pPr>
      <w:hyperlink w:anchor="_Toc409700316" w:history="1">
        <w:r w:rsidRPr="004C3E33">
          <w:rPr>
            <w:rStyle w:val="Hyperlink"/>
            <w:rFonts w:ascii="Times New Roman" w:hAnsi="Times New Roman" w:cs="Times New Roman"/>
            <w:noProof/>
          </w:rPr>
          <w:t>1.1</w:t>
        </w:r>
        <w:r>
          <w:rPr>
            <w:rFonts w:eastAsiaTheme="minorEastAsia"/>
            <w:noProof/>
            <w:lang w:val="bg-BG" w:eastAsia="bg-BG"/>
          </w:rPr>
          <w:tab/>
        </w:r>
        <w:r w:rsidRPr="004C3E33">
          <w:rPr>
            <w:rStyle w:val="Hyperlink"/>
            <w:rFonts w:ascii="Times New Roman" w:hAnsi="Times New Roman" w:cs="Times New Roman"/>
            <w:noProof/>
          </w:rPr>
          <w:t>The Directives in Force</w:t>
        </w:r>
        <w:r>
          <w:rPr>
            <w:noProof/>
            <w:webHidden/>
          </w:rPr>
          <w:tab/>
        </w:r>
        <w:r>
          <w:rPr>
            <w:noProof/>
            <w:webHidden/>
          </w:rPr>
          <w:fldChar w:fldCharType="begin"/>
        </w:r>
        <w:r>
          <w:rPr>
            <w:noProof/>
            <w:webHidden/>
          </w:rPr>
          <w:instrText xml:space="preserve"> PAGEREF _Toc409700316 \h </w:instrText>
        </w:r>
        <w:r>
          <w:rPr>
            <w:noProof/>
            <w:webHidden/>
          </w:rPr>
        </w:r>
        <w:r>
          <w:rPr>
            <w:noProof/>
            <w:webHidden/>
          </w:rPr>
          <w:fldChar w:fldCharType="separate"/>
        </w:r>
        <w:r>
          <w:rPr>
            <w:noProof/>
            <w:webHidden/>
          </w:rPr>
          <w:t>3</w:t>
        </w:r>
        <w:r>
          <w:rPr>
            <w:noProof/>
            <w:webHidden/>
          </w:rPr>
          <w:fldChar w:fldCharType="end"/>
        </w:r>
      </w:hyperlink>
    </w:p>
    <w:p w:rsidR="00B06117" w:rsidRDefault="00B06117">
      <w:pPr>
        <w:pStyle w:val="TOC2"/>
        <w:rPr>
          <w:rFonts w:eastAsiaTheme="minorEastAsia"/>
          <w:noProof/>
          <w:lang w:val="bg-BG" w:eastAsia="bg-BG"/>
        </w:rPr>
      </w:pPr>
      <w:hyperlink w:anchor="_Toc409700317" w:history="1">
        <w:r w:rsidRPr="004C3E33">
          <w:rPr>
            <w:rStyle w:val="Hyperlink"/>
            <w:rFonts w:ascii="Times New Roman" w:hAnsi="Times New Roman" w:cs="Times New Roman"/>
            <w:noProof/>
          </w:rPr>
          <w:t>1.2</w:t>
        </w:r>
        <w:r>
          <w:rPr>
            <w:rFonts w:eastAsiaTheme="minorEastAsia"/>
            <w:noProof/>
            <w:lang w:val="bg-BG" w:eastAsia="bg-BG"/>
          </w:rPr>
          <w:tab/>
        </w:r>
        <w:r w:rsidRPr="004C3E33">
          <w:rPr>
            <w:rStyle w:val="Hyperlink"/>
            <w:rFonts w:ascii="Times New Roman" w:hAnsi="Times New Roman" w:cs="Times New Roman"/>
            <w:noProof/>
          </w:rPr>
          <w:t>Duties and Rights of the Employer and the Workers</w:t>
        </w:r>
        <w:r>
          <w:rPr>
            <w:noProof/>
            <w:webHidden/>
          </w:rPr>
          <w:tab/>
        </w:r>
        <w:r>
          <w:rPr>
            <w:noProof/>
            <w:webHidden/>
          </w:rPr>
          <w:fldChar w:fldCharType="begin"/>
        </w:r>
        <w:r>
          <w:rPr>
            <w:noProof/>
            <w:webHidden/>
          </w:rPr>
          <w:instrText xml:space="preserve"> PAGEREF _Toc409700317 \h </w:instrText>
        </w:r>
        <w:r>
          <w:rPr>
            <w:noProof/>
            <w:webHidden/>
          </w:rPr>
        </w:r>
        <w:r>
          <w:rPr>
            <w:noProof/>
            <w:webHidden/>
          </w:rPr>
          <w:fldChar w:fldCharType="separate"/>
        </w:r>
        <w:r>
          <w:rPr>
            <w:noProof/>
            <w:webHidden/>
          </w:rPr>
          <w:t>4</w:t>
        </w:r>
        <w:r>
          <w:rPr>
            <w:noProof/>
            <w:webHidden/>
          </w:rPr>
          <w:fldChar w:fldCharType="end"/>
        </w:r>
      </w:hyperlink>
    </w:p>
    <w:p w:rsidR="00B06117" w:rsidRDefault="00B06117">
      <w:pPr>
        <w:pStyle w:val="TOC1"/>
        <w:tabs>
          <w:tab w:val="left" w:pos="440"/>
          <w:tab w:val="right" w:leader="dot" w:pos="9016"/>
        </w:tabs>
        <w:rPr>
          <w:rFonts w:eastAsiaTheme="minorEastAsia"/>
          <w:noProof/>
          <w:lang w:val="bg-BG" w:eastAsia="bg-BG"/>
        </w:rPr>
      </w:pPr>
      <w:hyperlink w:anchor="_Toc409700318" w:history="1">
        <w:r w:rsidRPr="004C3E33">
          <w:rPr>
            <w:rStyle w:val="Hyperlink"/>
            <w:rFonts w:ascii="Times New Roman" w:hAnsi="Times New Roman" w:cs="Times New Roman"/>
            <w:noProof/>
          </w:rPr>
          <w:t>2</w:t>
        </w:r>
        <w:r>
          <w:rPr>
            <w:rFonts w:eastAsiaTheme="minorEastAsia"/>
            <w:noProof/>
            <w:lang w:val="bg-BG" w:eastAsia="bg-BG"/>
          </w:rPr>
          <w:tab/>
        </w:r>
        <w:r w:rsidRPr="004C3E33">
          <w:rPr>
            <w:rStyle w:val="Hyperlink"/>
            <w:rFonts w:ascii="Times New Roman" w:hAnsi="Times New Roman" w:cs="Times New Roman"/>
            <w:noProof/>
          </w:rPr>
          <w:t>List of Personal Protective Equipment Items</w:t>
        </w:r>
        <w:r>
          <w:rPr>
            <w:noProof/>
            <w:webHidden/>
          </w:rPr>
          <w:tab/>
        </w:r>
        <w:r>
          <w:rPr>
            <w:noProof/>
            <w:webHidden/>
          </w:rPr>
          <w:fldChar w:fldCharType="begin"/>
        </w:r>
        <w:r>
          <w:rPr>
            <w:noProof/>
            <w:webHidden/>
          </w:rPr>
          <w:instrText xml:space="preserve"> PAGEREF _Toc409700318 \h </w:instrText>
        </w:r>
        <w:r>
          <w:rPr>
            <w:noProof/>
            <w:webHidden/>
          </w:rPr>
        </w:r>
        <w:r>
          <w:rPr>
            <w:noProof/>
            <w:webHidden/>
          </w:rPr>
          <w:fldChar w:fldCharType="separate"/>
        </w:r>
        <w:r>
          <w:rPr>
            <w:noProof/>
            <w:webHidden/>
          </w:rPr>
          <w:t>5</w:t>
        </w:r>
        <w:r>
          <w:rPr>
            <w:noProof/>
            <w:webHidden/>
          </w:rPr>
          <w:fldChar w:fldCharType="end"/>
        </w:r>
      </w:hyperlink>
    </w:p>
    <w:p w:rsidR="00B06117" w:rsidRDefault="00B06117">
      <w:pPr>
        <w:pStyle w:val="TOC1"/>
        <w:tabs>
          <w:tab w:val="left" w:pos="440"/>
          <w:tab w:val="right" w:leader="dot" w:pos="9016"/>
        </w:tabs>
        <w:rPr>
          <w:rFonts w:eastAsiaTheme="minorEastAsia"/>
          <w:noProof/>
          <w:lang w:val="bg-BG" w:eastAsia="bg-BG"/>
        </w:rPr>
      </w:pPr>
      <w:hyperlink w:anchor="_Toc409700319" w:history="1">
        <w:r w:rsidRPr="004C3E33">
          <w:rPr>
            <w:rStyle w:val="Hyperlink"/>
            <w:rFonts w:ascii="Times New Roman" w:hAnsi="Times New Roman" w:cs="Times New Roman"/>
            <w:noProof/>
          </w:rPr>
          <w:t>3</w:t>
        </w:r>
        <w:r>
          <w:rPr>
            <w:rFonts w:eastAsiaTheme="minorEastAsia"/>
            <w:noProof/>
            <w:lang w:val="bg-BG" w:eastAsia="bg-BG"/>
          </w:rPr>
          <w:tab/>
        </w:r>
        <w:r w:rsidRPr="004C3E33">
          <w:rPr>
            <w:rStyle w:val="Hyperlink"/>
            <w:rFonts w:ascii="Times New Roman" w:hAnsi="Times New Roman" w:cs="Times New Roman"/>
            <w:noProof/>
          </w:rPr>
          <w:t>List of Activities which May Require the Provision of Personal Protective Equipment</w:t>
        </w:r>
        <w:r>
          <w:rPr>
            <w:noProof/>
            <w:webHidden/>
          </w:rPr>
          <w:tab/>
        </w:r>
        <w:r>
          <w:rPr>
            <w:noProof/>
            <w:webHidden/>
          </w:rPr>
          <w:fldChar w:fldCharType="begin"/>
        </w:r>
        <w:r>
          <w:rPr>
            <w:noProof/>
            <w:webHidden/>
          </w:rPr>
          <w:instrText xml:space="preserve"> PAGEREF _Toc409700319 \h </w:instrText>
        </w:r>
        <w:r>
          <w:rPr>
            <w:noProof/>
            <w:webHidden/>
          </w:rPr>
        </w:r>
        <w:r>
          <w:rPr>
            <w:noProof/>
            <w:webHidden/>
          </w:rPr>
          <w:fldChar w:fldCharType="separate"/>
        </w:r>
        <w:r>
          <w:rPr>
            <w:noProof/>
            <w:webHidden/>
          </w:rPr>
          <w:t>6</w:t>
        </w:r>
        <w:r>
          <w:rPr>
            <w:noProof/>
            <w:webHidden/>
          </w:rPr>
          <w:fldChar w:fldCharType="end"/>
        </w:r>
      </w:hyperlink>
    </w:p>
    <w:p w:rsidR="00824D3D" w:rsidRPr="003C0F96" w:rsidRDefault="00785B97" w:rsidP="001B615A">
      <w:pPr>
        <w:pStyle w:val="Heading1"/>
        <w:numPr>
          <w:ilvl w:val="0"/>
          <w:numId w:val="0"/>
        </w:numPr>
        <w:tabs>
          <w:tab w:val="right" w:pos="9026"/>
        </w:tabs>
        <w:spacing w:before="0"/>
        <w:jc w:val="both"/>
        <w:rPr>
          <w:rFonts w:ascii="Times New Roman" w:hAnsi="Times New Roman" w:cs="Times New Roman"/>
          <w:b w:val="0"/>
          <w:color w:val="auto"/>
          <w:sz w:val="32"/>
          <w:szCs w:val="32"/>
        </w:rPr>
      </w:pPr>
      <w:r w:rsidRPr="003C0F96">
        <w:rPr>
          <w:rFonts w:ascii="Times New Roman" w:hAnsi="Times New Roman" w:cs="Times New Roman"/>
          <w:b w:val="0"/>
          <w:color w:val="auto"/>
          <w:sz w:val="32"/>
          <w:szCs w:val="32"/>
        </w:rPr>
        <w:fldChar w:fldCharType="end"/>
      </w:r>
      <w:bookmarkStart w:id="1" w:name="_Toc378070187"/>
      <w:bookmarkEnd w:id="1"/>
      <w:r w:rsidR="00825A1C" w:rsidRPr="003C0F96">
        <w:rPr>
          <w:rFonts w:ascii="Times New Roman" w:hAnsi="Times New Roman" w:cs="Times New Roman"/>
          <w:b w:val="0"/>
          <w:color w:val="auto"/>
          <w:sz w:val="32"/>
          <w:szCs w:val="32"/>
        </w:rPr>
        <w:tab/>
      </w:r>
    </w:p>
    <w:p w:rsidR="005D4C0E" w:rsidRPr="003C0F96" w:rsidRDefault="005D4C0E" w:rsidP="005D4C0E">
      <w:pPr>
        <w:rPr>
          <w:rFonts w:ascii="Times New Roman" w:hAnsi="Times New Roman" w:cs="Times New Roman"/>
          <w:sz w:val="32"/>
          <w:szCs w:val="32"/>
        </w:rPr>
      </w:pPr>
    </w:p>
    <w:p w:rsidR="005D4C0E" w:rsidRPr="003C0F96" w:rsidRDefault="005D4C0E" w:rsidP="005D4C0E">
      <w:pPr>
        <w:rPr>
          <w:rFonts w:ascii="Times New Roman" w:hAnsi="Times New Roman" w:cs="Times New Roman"/>
          <w:sz w:val="32"/>
          <w:szCs w:val="32"/>
        </w:rPr>
      </w:pPr>
    </w:p>
    <w:p w:rsidR="005D4C0E" w:rsidRPr="003C0F96" w:rsidRDefault="005D4C0E" w:rsidP="005D4C0E">
      <w:pPr>
        <w:rPr>
          <w:rFonts w:ascii="Times New Roman" w:hAnsi="Times New Roman" w:cs="Times New Roman"/>
          <w:sz w:val="32"/>
          <w:szCs w:val="32"/>
        </w:rPr>
      </w:pPr>
    </w:p>
    <w:p w:rsidR="005D4C0E" w:rsidRPr="003C0F96" w:rsidRDefault="005D4C0E" w:rsidP="005D4C0E">
      <w:pPr>
        <w:rPr>
          <w:rFonts w:ascii="Times New Roman" w:hAnsi="Times New Roman" w:cs="Times New Roman"/>
          <w:sz w:val="32"/>
          <w:szCs w:val="32"/>
        </w:rPr>
      </w:pPr>
    </w:p>
    <w:p w:rsidR="005D4C0E" w:rsidRPr="003C0F96" w:rsidRDefault="005D4C0E" w:rsidP="005D4C0E">
      <w:pPr>
        <w:rPr>
          <w:rFonts w:ascii="Times New Roman" w:hAnsi="Times New Roman" w:cs="Times New Roman"/>
          <w:sz w:val="32"/>
          <w:szCs w:val="32"/>
        </w:rPr>
      </w:pPr>
    </w:p>
    <w:p w:rsidR="005D4C0E" w:rsidRPr="003C0F96" w:rsidRDefault="005D4C0E" w:rsidP="005D4C0E">
      <w:pPr>
        <w:rPr>
          <w:rFonts w:ascii="Times New Roman" w:hAnsi="Times New Roman" w:cs="Times New Roman"/>
          <w:sz w:val="32"/>
          <w:szCs w:val="32"/>
        </w:rPr>
      </w:pPr>
    </w:p>
    <w:p w:rsidR="005D4C0E" w:rsidRPr="003C0F96" w:rsidRDefault="005D4C0E" w:rsidP="005D4C0E">
      <w:pPr>
        <w:rPr>
          <w:rFonts w:ascii="Times New Roman" w:hAnsi="Times New Roman" w:cs="Times New Roman"/>
          <w:sz w:val="32"/>
          <w:szCs w:val="32"/>
        </w:rPr>
      </w:pPr>
    </w:p>
    <w:p w:rsidR="005D4C0E" w:rsidRPr="003C0F96" w:rsidRDefault="005D4C0E" w:rsidP="005D4C0E">
      <w:pPr>
        <w:rPr>
          <w:rFonts w:ascii="Times New Roman" w:hAnsi="Times New Roman" w:cs="Times New Roman"/>
          <w:sz w:val="32"/>
          <w:szCs w:val="32"/>
        </w:rPr>
      </w:pPr>
    </w:p>
    <w:p w:rsidR="005D4C0E" w:rsidRPr="003C0F96" w:rsidRDefault="005D4C0E" w:rsidP="005D4C0E">
      <w:pPr>
        <w:rPr>
          <w:rFonts w:ascii="Times New Roman" w:hAnsi="Times New Roman" w:cs="Times New Roman"/>
          <w:sz w:val="32"/>
          <w:szCs w:val="32"/>
        </w:rPr>
      </w:pPr>
    </w:p>
    <w:p w:rsidR="005D4C0E" w:rsidRDefault="005D4C0E" w:rsidP="005D4C0E">
      <w:pPr>
        <w:rPr>
          <w:rFonts w:ascii="Times New Roman" w:hAnsi="Times New Roman" w:cs="Times New Roman"/>
          <w:sz w:val="32"/>
          <w:szCs w:val="32"/>
        </w:rPr>
      </w:pPr>
    </w:p>
    <w:p w:rsidR="00156741" w:rsidRPr="003C0F96" w:rsidRDefault="00156741" w:rsidP="005D4C0E">
      <w:pPr>
        <w:rPr>
          <w:rFonts w:ascii="Times New Roman" w:hAnsi="Times New Roman" w:cs="Times New Roman"/>
          <w:sz w:val="32"/>
          <w:szCs w:val="32"/>
        </w:rPr>
      </w:pPr>
    </w:p>
    <w:p w:rsidR="005D4C0E" w:rsidRDefault="005D4C0E" w:rsidP="005D4C0E">
      <w:pPr>
        <w:rPr>
          <w:rFonts w:ascii="Times New Roman" w:hAnsi="Times New Roman" w:cs="Times New Roman"/>
          <w:sz w:val="32"/>
          <w:szCs w:val="32"/>
        </w:rPr>
      </w:pPr>
    </w:p>
    <w:p w:rsidR="007D17FC" w:rsidRDefault="007D17FC" w:rsidP="005D4C0E">
      <w:pPr>
        <w:rPr>
          <w:rFonts w:ascii="Times New Roman" w:hAnsi="Times New Roman" w:cs="Times New Roman"/>
          <w:sz w:val="32"/>
          <w:szCs w:val="32"/>
        </w:rPr>
      </w:pPr>
    </w:p>
    <w:p w:rsidR="007D17FC" w:rsidRDefault="007D17FC" w:rsidP="005D4C0E">
      <w:pPr>
        <w:rPr>
          <w:rFonts w:ascii="Times New Roman" w:hAnsi="Times New Roman" w:cs="Times New Roman"/>
          <w:sz w:val="32"/>
          <w:szCs w:val="32"/>
        </w:rPr>
      </w:pPr>
    </w:p>
    <w:p w:rsidR="007D17FC" w:rsidRPr="003C0F96" w:rsidRDefault="007D17FC" w:rsidP="005D4C0E">
      <w:pPr>
        <w:rPr>
          <w:rFonts w:ascii="Times New Roman" w:hAnsi="Times New Roman" w:cs="Times New Roman"/>
          <w:sz w:val="32"/>
          <w:szCs w:val="32"/>
        </w:rPr>
      </w:pPr>
    </w:p>
    <w:p w:rsidR="000825EC" w:rsidRDefault="000825EC" w:rsidP="000825EC">
      <w:pPr>
        <w:spacing w:line="360" w:lineRule="auto"/>
        <w:jc w:val="both"/>
        <w:rPr>
          <w:rFonts w:ascii="Times New Roman" w:hAnsi="Times New Roman" w:cs="Times New Roman"/>
          <w:b/>
          <w:sz w:val="26"/>
          <w:szCs w:val="26"/>
        </w:rPr>
      </w:pPr>
    </w:p>
    <w:p w:rsidR="0030541E" w:rsidRPr="00AC7E2E" w:rsidRDefault="00AC7E2E" w:rsidP="00AC7E2E">
      <w:pPr>
        <w:pStyle w:val="Heading1"/>
        <w:numPr>
          <w:ilvl w:val="0"/>
          <w:numId w:val="0"/>
        </w:numPr>
        <w:spacing w:line="360" w:lineRule="auto"/>
        <w:rPr>
          <w:rFonts w:ascii="Times New Roman" w:hAnsi="Times New Roman" w:cs="Times New Roman"/>
          <w:color w:val="auto"/>
          <w:sz w:val="32"/>
          <w:szCs w:val="32"/>
        </w:rPr>
      </w:pPr>
      <w:bookmarkStart w:id="2" w:name="_Toc409700314"/>
      <w:r w:rsidRPr="00AC7E2E">
        <w:rPr>
          <w:rFonts w:ascii="Times New Roman" w:hAnsi="Times New Roman" w:cs="Times New Roman"/>
          <w:color w:val="auto"/>
          <w:sz w:val="32"/>
          <w:szCs w:val="32"/>
        </w:rPr>
        <w:lastRenderedPageBreak/>
        <w:t>OVERVIEW</w:t>
      </w:r>
      <w:bookmarkEnd w:id="2"/>
    </w:p>
    <w:p w:rsidR="00533BD8" w:rsidRDefault="00570335" w:rsidP="00AC7E2E">
      <w:pPr>
        <w:spacing w:line="360" w:lineRule="auto"/>
        <w:jc w:val="both"/>
        <w:rPr>
          <w:rFonts w:ascii="Times New Roman" w:hAnsi="Times New Roman" w:cs="Times New Roman"/>
          <w:sz w:val="24"/>
          <w:szCs w:val="24"/>
        </w:rPr>
      </w:pPr>
      <w:r w:rsidRPr="003C0F96">
        <w:rPr>
          <w:rFonts w:ascii="Times New Roman" w:hAnsi="Times New Roman" w:cs="Times New Roman"/>
          <w:sz w:val="24"/>
          <w:szCs w:val="24"/>
        </w:rPr>
        <w:t xml:space="preserve">This training module </w:t>
      </w:r>
      <w:r w:rsidR="004F0D49" w:rsidRPr="003C0F96">
        <w:rPr>
          <w:rFonts w:ascii="Times New Roman" w:hAnsi="Times New Roman" w:cs="Times New Roman"/>
          <w:sz w:val="24"/>
          <w:szCs w:val="24"/>
        </w:rPr>
        <w:t>offers an</w:t>
      </w:r>
      <w:r w:rsidR="00E920BB">
        <w:rPr>
          <w:rFonts w:ascii="Times New Roman" w:hAnsi="Times New Roman" w:cs="Times New Roman"/>
          <w:sz w:val="24"/>
          <w:szCs w:val="24"/>
        </w:rPr>
        <w:t xml:space="preserve"> overview of the European Uni</w:t>
      </w:r>
      <w:r w:rsidR="00FD3E7E">
        <w:rPr>
          <w:rFonts w:ascii="Times New Roman" w:hAnsi="Times New Roman" w:cs="Times New Roman"/>
          <w:sz w:val="24"/>
          <w:szCs w:val="24"/>
        </w:rPr>
        <w:t>on legislative framework regulating the use of</w:t>
      </w:r>
      <w:r w:rsidR="00E920BB">
        <w:rPr>
          <w:rFonts w:ascii="Times New Roman" w:hAnsi="Times New Roman" w:cs="Times New Roman"/>
          <w:sz w:val="24"/>
          <w:szCs w:val="24"/>
        </w:rPr>
        <w:t xml:space="preserve"> personal protective equipment (PPE), with a focus on the duties and rights of both employers and employees. There are no specific </w:t>
      </w:r>
      <w:r w:rsidR="001C570E">
        <w:rPr>
          <w:rFonts w:ascii="Times New Roman" w:hAnsi="Times New Roman" w:cs="Times New Roman"/>
          <w:sz w:val="24"/>
          <w:szCs w:val="24"/>
        </w:rPr>
        <w:t xml:space="preserve">directives </w:t>
      </w:r>
      <w:r w:rsidR="00E920BB">
        <w:rPr>
          <w:rFonts w:ascii="Times New Roman" w:hAnsi="Times New Roman" w:cs="Times New Roman"/>
          <w:sz w:val="24"/>
          <w:szCs w:val="24"/>
        </w:rPr>
        <w:t xml:space="preserve">related to the construction industry, as </w:t>
      </w:r>
      <w:r w:rsidR="001C570E">
        <w:rPr>
          <w:rFonts w:ascii="Times New Roman" w:hAnsi="Times New Roman" w:cs="Times New Roman"/>
          <w:sz w:val="24"/>
          <w:szCs w:val="24"/>
        </w:rPr>
        <w:t>those</w:t>
      </w:r>
      <w:r w:rsidR="005C5020">
        <w:rPr>
          <w:rFonts w:ascii="Times New Roman" w:hAnsi="Times New Roman" w:cs="Times New Roman"/>
          <w:sz w:val="24"/>
          <w:szCs w:val="24"/>
        </w:rPr>
        <w:t xml:space="preserve"> concerning the use and market/safety requirements of PPE</w:t>
      </w:r>
      <w:r w:rsidR="00E920BB">
        <w:rPr>
          <w:rFonts w:ascii="Times New Roman" w:hAnsi="Times New Roman" w:cs="Times New Roman"/>
          <w:sz w:val="24"/>
          <w:szCs w:val="24"/>
        </w:rPr>
        <w:t xml:space="preserve"> apply to all sectors. </w:t>
      </w:r>
    </w:p>
    <w:p w:rsidR="00475023" w:rsidRDefault="004666CE" w:rsidP="001567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This module also incorporates </w:t>
      </w:r>
      <w:r w:rsidR="00255500">
        <w:rPr>
          <w:rFonts w:ascii="Times New Roman" w:hAnsi="Times New Roman" w:cs="Times New Roman"/>
          <w:sz w:val="24"/>
          <w:szCs w:val="24"/>
        </w:rPr>
        <w:t xml:space="preserve">a </w:t>
      </w:r>
      <w:r w:rsidR="00255500" w:rsidRPr="00CC0207">
        <w:rPr>
          <w:rFonts w:ascii="Times New Roman" w:hAnsi="Times New Roman" w:cs="Times New Roman"/>
          <w:i/>
          <w:sz w:val="24"/>
          <w:szCs w:val="24"/>
        </w:rPr>
        <w:t>list of personal protective equipment it</w:t>
      </w:r>
      <w:r w:rsidR="000A265D" w:rsidRPr="00CC0207">
        <w:rPr>
          <w:rFonts w:ascii="Times New Roman" w:hAnsi="Times New Roman" w:cs="Times New Roman"/>
          <w:i/>
          <w:sz w:val="24"/>
          <w:szCs w:val="24"/>
        </w:rPr>
        <w:t>ems</w:t>
      </w:r>
      <w:r w:rsidR="000A265D">
        <w:rPr>
          <w:rFonts w:ascii="Times New Roman" w:hAnsi="Times New Roman" w:cs="Times New Roman"/>
          <w:sz w:val="24"/>
          <w:szCs w:val="24"/>
        </w:rPr>
        <w:t xml:space="preserve"> and a </w:t>
      </w:r>
      <w:r w:rsidR="000A265D" w:rsidRPr="00CC0207">
        <w:rPr>
          <w:rFonts w:ascii="Times New Roman" w:hAnsi="Times New Roman" w:cs="Times New Roman"/>
          <w:i/>
          <w:sz w:val="24"/>
          <w:szCs w:val="24"/>
        </w:rPr>
        <w:t>list of activities whi</w:t>
      </w:r>
      <w:r w:rsidR="00255500" w:rsidRPr="00CC0207">
        <w:rPr>
          <w:rFonts w:ascii="Times New Roman" w:hAnsi="Times New Roman" w:cs="Times New Roman"/>
          <w:i/>
          <w:sz w:val="24"/>
          <w:szCs w:val="24"/>
        </w:rPr>
        <w:t>ch may require the provision of personal protective equipment</w:t>
      </w:r>
      <w:r w:rsidR="000A265D" w:rsidRPr="00CC0207">
        <w:rPr>
          <w:rFonts w:ascii="Times New Roman" w:hAnsi="Times New Roman" w:cs="Times New Roman"/>
          <w:sz w:val="24"/>
          <w:szCs w:val="24"/>
        </w:rPr>
        <w:t>:</w:t>
      </w:r>
      <w:r w:rsidR="000A265D">
        <w:rPr>
          <w:rFonts w:ascii="Times New Roman" w:hAnsi="Times New Roman" w:cs="Times New Roman"/>
          <w:sz w:val="24"/>
          <w:szCs w:val="24"/>
        </w:rPr>
        <w:t xml:space="preserve"> such lists are based on </w:t>
      </w:r>
      <w:r w:rsidR="000A265D" w:rsidRPr="000A265D">
        <w:rPr>
          <w:rFonts w:ascii="Times New Roman" w:hAnsi="Times New Roman" w:cs="Times New Roman"/>
          <w:sz w:val="24"/>
          <w:szCs w:val="24"/>
        </w:rPr>
        <w:t>Annex</w:t>
      </w:r>
      <w:r w:rsidR="000A265D">
        <w:rPr>
          <w:rFonts w:ascii="Times New Roman" w:hAnsi="Times New Roman" w:cs="Times New Roman"/>
          <w:sz w:val="24"/>
          <w:szCs w:val="24"/>
        </w:rPr>
        <w:t>es II and</w:t>
      </w:r>
      <w:r w:rsidR="000A265D" w:rsidRPr="000A265D">
        <w:rPr>
          <w:rFonts w:ascii="Times New Roman" w:hAnsi="Times New Roman" w:cs="Times New Roman"/>
          <w:sz w:val="24"/>
          <w:szCs w:val="24"/>
        </w:rPr>
        <w:t xml:space="preserve"> III of Directive 89/656/EEC</w:t>
      </w:r>
      <w:r w:rsidR="000A265D">
        <w:rPr>
          <w:rFonts w:ascii="Times New Roman" w:hAnsi="Times New Roman" w:cs="Times New Roman"/>
          <w:sz w:val="24"/>
          <w:szCs w:val="24"/>
        </w:rPr>
        <w:t>.</w:t>
      </w:r>
    </w:p>
    <w:p w:rsidR="00255500" w:rsidRDefault="00255500" w:rsidP="002D7358">
      <w:pPr>
        <w:spacing w:line="360" w:lineRule="auto"/>
        <w:jc w:val="both"/>
        <w:rPr>
          <w:rFonts w:ascii="Times New Roman" w:hAnsi="Times New Roman" w:cs="Times New Roman"/>
          <w:sz w:val="24"/>
          <w:szCs w:val="24"/>
        </w:rPr>
      </w:pPr>
      <w:r>
        <w:rPr>
          <w:rFonts w:ascii="Times New Roman" w:hAnsi="Times New Roman" w:cs="Times New Roman"/>
          <w:sz w:val="24"/>
          <w:szCs w:val="24"/>
        </w:rPr>
        <w:t>The module has been</w:t>
      </w:r>
      <w:r w:rsidR="00AC79D2">
        <w:rPr>
          <w:rFonts w:ascii="Times New Roman" w:hAnsi="Times New Roman" w:cs="Times New Roman"/>
          <w:sz w:val="24"/>
          <w:szCs w:val="24"/>
        </w:rPr>
        <w:t xml:space="preserve"> prepared in line with</w:t>
      </w:r>
      <w:r w:rsidRPr="00255500">
        <w:rPr>
          <w:rFonts w:ascii="Times New Roman" w:hAnsi="Times New Roman" w:cs="Times New Roman"/>
          <w:sz w:val="24"/>
          <w:szCs w:val="24"/>
        </w:rPr>
        <w:t xml:space="preserve"> the framework of the “Innovative e-Guide in </w:t>
      </w:r>
      <w:proofErr w:type="spellStart"/>
      <w:r w:rsidRPr="00255500">
        <w:rPr>
          <w:rFonts w:ascii="Times New Roman" w:hAnsi="Times New Roman" w:cs="Times New Roman"/>
          <w:sz w:val="24"/>
          <w:szCs w:val="24"/>
        </w:rPr>
        <w:t>CWH&amp;S</w:t>
      </w:r>
      <w:proofErr w:type="spellEnd"/>
      <w:r w:rsidRPr="00255500">
        <w:rPr>
          <w:rFonts w:ascii="Times New Roman" w:hAnsi="Times New Roman" w:cs="Times New Roman"/>
          <w:sz w:val="24"/>
          <w:szCs w:val="24"/>
        </w:rPr>
        <w:t>” proje</w:t>
      </w:r>
      <w:r w:rsidR="00AC79D2">
        <w:rPr>
          <w:rFonts w:ascii="Times New Roman" w:hAnsi="Times New Roman" w:cs="Times New Roman"/>
          <w:sz w:val="24"/>
          <w:szCs w:val="24"/>
        </w:rPr>
        <w:t xml:space="preserve">ct </w:t>
      </w:r>
      <w:r w:rsidR="00FA2FA2">
        <w:rPr>
          <w:rFonts w:ascii="Times New Roman" w:hAnsi="Times New Roman" w:cs="Times New Roman"/>
          <w:sz w:val="24"/>
          <w:szCs w:val="24"/>
        </w:rPr>
        <w:t xml:space="preserve">- </w:t>
      </w:r>
      <w:r w:rsidR="00AC79D2" w:rsidRPr="00AC79D2">
        <w:rPr>
          <w:rFonts w:ascii="Times New Roman" w:hAnsi="Times New Roman" w:cs="Times New Roman"/>
          <w:sz w:val="24"/>
          <w:szCs w:val="24"/>
        </w:rPr>
        <w:t>2013-1-BG1-LEO05-08722</w:t>
      </w:r>
      <w:r w:rsidR="00AC79D2">
        <w:rPr>
          <w:rFonts w:ascii="Times New Roman" w:hAnsi="Times New Roman" w:cs="Times New Roman"/>
          <w:sz w:val="24"/>
          <w:szCs w:val="24"/>
        </w:rPr>
        <w:t>, funded by the L</w:t>
      </w:r>
      <w:r w:rsidR="0064639E">
        <w:rPr>
          <w:rFonts w:ascii="Times New Roman" w:hAnsi="Times New Roman" w:cs="Times New Roman"/>
          <w:sz w:val="24"/>
          <w:szCs w:val="24"/>
        </w:rPr>
        <w:t xml:space="preserve">ifelong </w:t>
      </w:r>
      <w:r w:rsidR="00AC79D2">
        <w:rPr>
          <w:rFonts w:ascii="Times New Roman" w:hAnsi="Times New Roman" w:cs="Times New Roman"/>
          <w:sz w:val="24"/>
          <w:szCs w:val="24"/>
        </w:rPr>
        <w:t>L</w:t>
      </w:r>
      <w:r w:rsidR="0064639E">
        <w:rPr>
          <w:rFonts w:ascii="Times New Roman" w:hAnsi="Times New Roman" w:cs="Times New Roman"/>
          <w:sz w:val="24"/>
          <w:szCs w:val="24"/>
        </w:rPr>
        <w:t>earning P</w:t>
      </w:r>
      <w:r w:rsidR="00AC79D2">
        <w:rPr>
          <w:rFonts w:ascii="Times New Roman" w:hAnsi="Times New Roman" w:cs="Times New Roman"/>
          <w:sz w:val="24"/>
          <w:szCs w:val="24"/>
        </w:rPr>
        <w:t>rogramme</w:t>
      </w:r>
      <w:r w:rsidR="006D655D">
        <w:rPr>
          <w:rFonts w:ascii="Times New Roman" w:hAnsi="Times New Roman" w:cs="Times New Roman"/>
          <w:sz w:val="24"/>
          <w:szCs w:val="24"/>
        </w:rPr>
        <w:t xml:space="preserve"> (LLP).</w:t>
      </w:r>
    </w:p>
    <w:p w:rsidR="00064120" w:rsidRDefault="002D7358" w:rsidP="00064120">
      <w:pPr>
        <w:spacing w:after="0" w:line="360" w:lineRule="auto"/>
        <w:jc w:val="both"/>
        <w:rPr>
          <w:rFonts w:ascii="Times New Roman" w:hAnsi="Times New Roman" w:cs="Times New Roman"/>
          <w:sz w:val="24"/>
          <w:szCs w:val="24"/>
        </w:rPr>
      </w:pPr>
      <w:r w:rsidRPr="002D7358">
        <w:rPr>
          <w:rFonts w:ascii="Times New Roman" w:hAnsi="Times New Roman" w:cs="Times New Roman"/>
          <w:sz w:val="24"/>
          <w:szCs w:val="24"/>
        </w:rPr>
        <w:t xml:space="preserve">The </w:t>
      </w:r>
      <w:r w:rsidR="00064120">
        <w:rPr>
          <w:rFonts w:ascii="Times New Roman" w:hAnsi="Times New Roman" w:cs="Times New Roman"/>
          <w:sz w:val="24"/>
          <w:szCs w:val="24"/>
        </w:rPr>
        <w:t xml:space="preserve">main </w:t>
      </w:r>
      <w:r w:rsidRPr="002D7358">
        <w:rPr>
          <w:rFonts w:ascii="Times New Roman" w:hAnsi="Times New Roman" w:cs="Times New Roman"/>
          <w:sz w:val="24"/>
          <w:szCs w:val="24"/>
        </w:rPr>
        <w:t>aim of the</w:t>
      </w:r>
      <w:r>
        <w:rPr>
          <w:rFonts w:ascii="Times New Roman" w:hAnsi="Times New Roman" w:cs="Times New Roman"/>
          <w:sz w:val="24"/>
          <w:szCs w:val="24"/>
        </w:rPr>
        <w:t xml:space="preserve"> project is to </w:t>
      </w:r>
      <w:r w:rsidR="00064120" w:rsidRPr="00064120">
        <w:rPr>
          <w:rFonts w:ascii="Times New Roman" w:hAnsi="Times New Roman" w:cs="Times New Roman"/>
          <w:sz w:val="24"/>
          <w:szCs w:val="24"/>
        </w:rPr>
        <w:t xml:space="preserve">tackle identified problems and gaps in the </w:t>
      </w:r>
      <w:r w:rsidR="00064120">
        <w:rPr>
          <w:rFonts w:ascii="Times New Roman" w:hAnsi="Times New Roman" w:cs="Times New Roman"/>
          <w:sz w:val="24"/>
          <w:szCs w:val="24"/>
        </w:rPr>
        <w:t xml:space="preserve">VET systems of 6 Euro countries, by </w:t>
      </w:r>
      <w:r>
        <w:rPr>
          <w:rFonts w:ascii="Times New Roman" w:hAnsi="Times New Roman" w:cs="Times New Roman"/>
          <w:sz w:val="24"/>
          <w:szCs w:val="24"/>
        </w:rPr>
        <w:t>develop</w:t>
      </w:r>
      <w:r w:rsidR="00064120">
        <w:rPr>
          <w:rFonts w:ascii="Times New Roman" w:hAnsi="Times New Roman" w:cs="Times New Roman"/>
          <w:sz w:val="24"/>
          <w:szCs w:val="24"/>
        </w:rPr>
        <w:t>ing</w:t>
      </w:r>
      <w:r>
        <w:rPr>
          <w:rFonts w:ascii="Times New Roman" w:hAnsi="Times New Roman" w:cs="Times New Roman"/>
          <w:sz w:val="24"/>
          <w:szCs w:val="24"/>
        </w:rPr>
        <w:t xml:space="preserve"> an</w:t>
      </w:r>
      <w:r w:rsidRPr="002D7358">
        <w:rPr>
          <w:rFonts w:ascii="Times New Roman" w:hAnsi="Times New Roman" w:cs="Times New Roman"/>
          <w:sz w:val="24"/>
          <w:szCs w:val="24"/>
        </w:rPr>
        <w:t xml:space="preserve"> interactive mult</w:t>
      </w:r>
      <w:r w:rsidR="00064120">
        <w:rPr>
          <w:rFonts w:ascii="Times New Roman" w:hAnsi="Times New Roman" w:cs="Times New Roman"/>
          <w:sz w:val="24"/>
          <w:szCs w:val="24"/>
        </w:rPr>
        <w:t xml:space="preserve">ilingual e-learning tool </w:t>
      </w:r>
      <w:r w:rsidRPr="002D7358">
        <w:rPr>
          <w:rFonts w:ascii="Times New Roman" w:hAnsi="Times New Roman" w:cs="Times New Roman"/>
          <w:sz w:val="24"/>
          <w:szCs w:val="24"/>
        </w:rPr>
        <w:t xml:space="preserve">for </w:t>
      </w:r>
      <w:r w:rsidR="00064120">
        <w:rPr>
          <w:rFonts w:ascii="Times New Roman" w:hAnsi="Times New Roman" w:cs="Times New Roman"/>
          <w:sz w:val="24"/>
          <w:szCs w:val="24"/>
        </w:rPr>
        <w:t xml:space="preserve">the acquisition of </w:t>
      </w:r>
      <w:r w:rsidRPr="002D7358">
        <w:rPr>
          <w:rFonts w:ascii="Times New Roman" w:hAnsi="Times New Roman" w:cs="Times New Roman"/>
          <w:sz w:val="24"/>
          <w:szCs w:val="24"/>
        </w:rPr>
        <w:t xml:space="preserve">key competences in </w:t>
      </w:r>
      <w:proofErr w:type="spellStart"/>
      <w:r w:rsidRPr="002D7358">
        <w:rPr>
          <w:rFonts w:ascii="Times New Roman" w:hAnsi="Times New Roman" w:cs="Times New Roman"/>
          <w:sz w:val="24"/>
          <w:szCs w:val="24"/>
        </w:rPr>
        <w:t>H&amp;S</w:t>
      </w:r>
      <w:proofErr w:type="spellEnd"/>
      <w:r w:rsidRPr="002D7358">
        <w:rPr>
          <w:rFonts w:ascii="Times New Roman" w:hAnsi="Times New Roman" w:cs="Times New Roman"/>
          <w:sz w:val="24"/>
          <w:szCs w:val="24"/>
        </w:rPr>
        <w:t xml:space="preserve"> signs and s</w:t>
      </w:r>
      <w:r>
        <w:rPr>
          <w:rFonts w:ascii="Times New Roman" w:hAnsi="Times New Roman" w:cs="Times New Roman"/>
          <w:sz w:val="24"/>
          <w:szCs w:val="24"/>
        </w:rPr>
        <w:t>ignals in construction industry</w:t>
      </w:r>
      <w:r w:rsidR="00064120">
        <w:rPr>
          <w:rFonts w:ascii="Times New Roman" w:hAnsi="Times New Roman" w:cs="Times New Roman"/>
          <w:sz w:val="24"/>
          <w:szCs w:val="24"/>
        </w:rPr>
        <w:t>.</w:t>
      </w:r>
    </w:p>
    <w:p w:rsidR="00064120" w:rsidRPr="002D7358" w:rsidRDefault="00064120" w:rsidP="0006412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project will</w:t>
      </w:r>
      <w:r w:rsidRPr="00064120">
        <w:rPr>
          <w:rFonts w:ascii="Times New Roman" w:hAnsi="Times New Roman" w:cs="Times New Roman"/>
          <w:sz w:val="24"/>
          <w:szCs w:val="24"/>
        </w:rPr>
        <w:t xml:space="preserve"> </w:t>
      </w:r>
      <w:r>
        <w:rPr>
          <w:rFonts w:ascii="Times New Roman" w:hAnsi="Times New Roman" w:cs="Times New Roman"/>
          <w:sz w:val="24"/>
          <w:szCs w:val="24"/>
        </w:rPr>
        <w:t xml:space="preserve">train </w:t>
      </w:r>
      <w:r w:rsidRPr="00064120">
        <w:rPr>
          <w:rFonts w:ascii="Times New Roman" w:hAnsi="Times New Roman" w:cs="Times New Roman"/>
          <w:sz w:val="24"/>
          <w:szCs w:val="24"/>
        </w:rPr>
        <w:t>VET students, t</w:t>
      </w:r>
      <w:r>
        <w:rPr>
          <w:rFonts w:ascii="Times New Roman" w:hAnsi="Times New Roman" w:cs="Times New Roman"/>
          <w:sz w:val="24"/>
          <w:szCs w:val="24"/>
        </w:rPr>
        <w:t>rainers/tutors</w:t>
      </w:r>
      <w:r w:rsidR="00DB51F5">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SME</w:t>
      </w:r>
      <w:proofErr w:type="spellEnd"/>
      <w:r>
        <w:rPr>
          <w:rFonts w:ascii="Times New Roman" w:hAnsi="Times New Roman" w:cs="Times New Roman"/>
          <w:sz w:val="24"/>
          <w:szCs w:val="24"/>
        </w:rPr>
        <w:t xml:space="preserve"> staff and </w:t>
      </w:r>
      <w:r w:rsidR="00BF5846">
        <w:rPr>
          <w:rFonts w:ascii="Times New Roman" w:hAnsi="Times New Roman" w:cs="Times New Roman"/>
          <w:sz w:val="24"/>
          <w:szCs w:val="24"/>
        </w:rPr>
        <w:t>raise awareness on</w:t>
      </w:r>
      <w:r w:rsidRPr="00064120">
        <w:rPr>
          <w:rFonts w:ascii="Times New Roman" w:hAnsi="Times New Roman" w:cs="Times New Roman"/>
          <w:sz w:val="24"/>
          <w:szCs w:val="24"/>
        </w:rPr>
        <w:t xml:space="preserve"> the</w:t>
      </w:r>
      <w:r w:rsidR="00E56828">
        <w:rPr>
          <w:rFonts w:ascii="Times New Roman" w:hAnsi="Times New Roman" w:cs="Times New Roman"/>
          <w:sz w:val="24"/>
          <w:szCs w:val="24"/>
        </w:rPr>
        <w:t xml:space="preserve"> essential importance of H</w:t>
      </w:r>
      <w:r>
        <w:rPr>
          <w:rFonts w:ascii="Times New Roman" w:hAnsi="Times New Roman" w:cs="Times New Roman"/>
          <w:sz w:val="24"/>
          <w:szCs w:val="24"/>
        </w:rPr>
        <w:t xml:space="preserve">ealth </w:t>
      </w:r>
      <w:r w:rsidR="00E56828">
        <w:rPr>
          <w:rFonts w:ascii="Times New Roman" w:hAnsi="Times New Roman" w:cs="Times New Roman"/>
          <w:sz w:val="24"/>
          <w:szCs w:val="24"/>
        </w:rPr>
        <w:t>and S</w:t>
      </w:r>
      <w:r w:rsidR="00691176">
        <w:rPr>
          <w:rFonts w:ascii="Times New Roman" w:hAnsi="Times New Roman" w:cs="Times New Roman"/>
          <w:sz w:val="24"/>
          <w:szCs w:val="24"/>
        </w:rPr>
        <w:t>a</w:t>
      </w:r>
      <w:r w:rsidR="00FD63B8">
        <w:rPr>
          <w:rFonts w:ascii="Times New Roman" w:hAnsi="Times New Roman" w:cs="Times New Roman"/>
          <w:sz w:val="24"/>
          <w:szCs w:val="24"/>
        </w:rPr>
        <w:t xml:space="preserve">fety </w:t>
      </w:r>
      <w:r w:rsidR="008577D7">
        <w:rPr>
          <w:rFonts w:ascii="Times New Roman" w:hAnsi="Times New Roman" w:cs="Times New Roman"/>
          <w:sz w:val="24"/>
          <w:szCs w:val="24"/>
        </w:rPr>
        <w:t>in the construction sector</w:t>
      </w:r>
      <w:r w:rsidRPr="00064120">
        <w:rPr>
          <w:rFonts w:ascii="Times New Roman" w:hAnsi="Times New Roman" w:cs="Times New Roman"/>
          <w:sz w:val="24"/>
          <w:szCs w:val="24"/>
        </w:rPr>
        <w:t>.</w:t>
      </w:r>
    </w:p>
    <w:p w:rsidR="005C5E1E" w:rsidRPr="003C0F96" w:rsidRDefault="005C5E1E" w:rsidP="00156741">
      <w:pPr>
        <w:spacing w:line="360" w:lineRule="auto"/>
        <w:jc w:val="both"/>
        <w:rPr>
          <w:rFonts w:ascii="Times New Roman" w:hAnsi="Times New Roman" w:cs="Times New Roman"/>
          <w:b/>
          <w:sz w:val="32"/>
          <w:szCs w:val="32"/>
        </w:rPr>
      </w:pPr>
    </w:p>
    <w:p w:rsidR="0030541E" w:rsidRPr="003C0F96" w:rsidRDefault="0030541E" w:rsidP="00156741">
      <w:pPr>
        <w:spacing w:line="360" w:lineRule="auto"/>
        <w:jc w:val="both"/>
        <w:rPr>
          <w:rFonts w:ascii="Times New Roman" w:hAnsi="Times New Roman" w:cs="Times New Roman"/>
          <w:b/>
          <w:sz w:val="32"/>
          <w:szCs w:val="32"/>
        </w:rPr>
      </w:pPr>
    </w:p>
    <w:p w:rsidR="00481F4D" w:rsidRDefault="00481F4D" w:rsidP="00156741">
      <w:pPr>
        <w:spacing w:line="360" w:lineRule="auto"/>
        <w:jc w:val="both"/>
        <w:rPr>
          <w:rFonts w:ascii="Times New Roman" w:hAnsi="Times New Roman" w:cs="Times New Roman"/>
          <w:b/>
          <w:sz w:val="28"/>
          <w:szCs w:val="32"/>
        </w:rPr>
      </w:pPr>
    </w:p>
    <w:p w:rsidR="00481F4D" w:rsidRPr="00481F4D" w:rsidRDefault="00481F4D" w:rsidP="00481F4D">
      <w:pPr>
        <w:rPr>
          <w:rFonts w:ascii="Times New Roman" w:hAnsi="Times New Roman" w:cs="Times New Roman"/>
          <w:sz w:val="28"/>
          <w:szCs w:val="32"/>
        </w:rPr>
      </w:pPr>
    </w:p>
    <w:p w:rsidR="00481F4D" w:rsidRPr="00481F4D" w:rsidRDefault="00481F4D" w:rsidP="00481F4D">
      <w:pPr>
        <w:rPr>
          <w:rFonts w:ascii="Times New Roman" w:hAnsi="Times New Roman" w:cs="Times New Roman"/>
          <w:sz w:val="28"/>
          <w:szCs w:val="32"/>
        </w:rPr>
      </w:pPr>
    </w:p>
    <w:p w:rsidR="00481F4D" w:rsidRPr="00481F4D" w:rsidRDefault="00481F4D" w:rsidP="00481F4D">
      <w:pPr>
        <w:rPr>
          <w:rFonts w:ascii="Times New Roman" w:hAnsi="Times New Roman" w:cs="Times New Roman"/>
          <w:sz w:val="28"/>
          <w:szCs w:val="32"/>
        </w:rPr>
      </w:pPr>
    </w:p>
    <w:p w:rsidR="00481F4D" w:rsidRPr="00481F4D" w:rsidRDefault="00481F4D" w:rsidP="00481F4D">
      <w:pPr>
        <w:rPr>
          <w:rFonts w:ascii="Times New Roman" w:hAnsi="Times New Roman" w:cs="Times New Roman"/>
          <w:sz w:val="28"/>
          <w:szCs w:val="32"/>
        </w:rPr>
      </w:pPr>
    </w:p>
    <w:p w:rsidR="00481F4D" w:rsidRPr="00481F4D" w:rsidRDefault="00481F4D" w:rsidP="00481F4D">
      <w:pPr>
        <w:rPr>
          <w:rFonts w:ascii="Times New Roman" w:hAnsi="Times New Roman" w:cs="Times New Roman"/>
          <w:sz w:val="28"/>
          <w:szCs w:val="32"/>
        </w:rPr>
      </w:pPr>
    </w:p>
    <w:p w:rsidR="00481F4D" w:rsidRDefault="00481F4D" w:rsidP="00481F4D">
      <w:pPr>
        <w:tabs>
          <w:tab w:val="left" w:pos="1395"/>
        </w:tabs>
        <w:spacing w:line="360" w:lineRule="auto"/>
        <w:jc w:val="both"/>
        <w:rPr>
          <w:rFonts w:ascii="Times New Roman" w:hAnsi="Times New Roman" w:cs="Times New Roman"/>
          <w:sz w:val="28"/>
          <w:szCs w:val="32"/>
        </w:rPr>
      </w:pPr>
      <w:r>
        <w:rPr>
          <w:rFonts w:ascii="Times New Roman" w:hAnsi="Times New Roman" w:cs="Times New Roman"/>
          <w:sz w:val="28"/>
          <w:szCs w:val="32"/>
        </w:rPr>
        <w:tab/>
      </w:r>
    </w:p>
    <w:p w:rsidR="00481F4D" w:rsidRDefault="00481F4D" w:rsidP="00156741">
      <w:pPr>
        <w:spacing w:line="360" w:lineRule="auto"/>
        <w:jc w:val="both"/>
        <w:rPr>
          <w:rFonts w:ascii="Times New Roman" w:hAnsi="Times New Roman" w:cs="Times New Roman"/>
          <w:sz w:val="28"/>
          <w:szCs w:val="32"/>
        </w:rPr>
      </w:pPr>
    </w:p>
    <w:p w:rsidR="00E01C33" w:rsidRPr="00AC7E2E" w:rsidRDefault="00570335" w:rsidP="00AC7E2E">
      <w:pPr>
        <w:pStyle w:val="Heading1"/>
        <w:rPr>
          <w:rFonts w:ascii="Times New Roman" w:hAnsi="Times New Roman" w:cs="Times New Roman"/>
          <w:color w:val="auto"/>
          <w:sz w:val="32"/>
          <w:szCs w:val="32"/>
        </w:rPr>
      </w:pPr>
      <w:bookmarkStart w:id="3" w:name="_Toc409700315"/>
      <w:r w:rsidRPr="00AC7E2E">
        <w:rPr>
          <w:rFonts w:ascii="Times New Roman" w:hAnsi="Times New Roman" w:cs="Times New Roman"/>
          <w:color w:val="auto"/>
          <w:sz w:val="32"/>
          <w:szCs w:val="32"/>
        </w:rPr>
        <w:lastRenderedPageBreak/>
        <w:t>EU Legislative Framework Concerning Personal Protective Equipment in Construction</w:t>
      </w:r>
      <w:r w:rsidR="00E920BB" w:rsidRPr="00AC7E2E">
        <w:rPr>
          <w:rFonts w:ascii="Times New Roman" w:hAnsi="Times New Roman" w:cs="Times New Roman"/>
          <w:color w:val="auto"/>
          <w:sz w:val="32"/>
          <w:szCs w:val="32"/>
        </w:rPr>
        <w:t xml:space="preserve"> Industry</w:t>
      </w:r>
      <w:bookmarkEnd w:id="3"/>
    </w:p>
    <w:p w:rsidR="00AC7E2E" w:rsidRDefault="00AC7E2E" w:rsidP="00AC7E2E">
      <w:pPr>
        <w:rPr>
          <w:rFonts w:ascii="Times New Roman" w:hAnsi="Times New Roman" w:cs="Times New Roman"/>
          <w:sz w:val="24"/>
          <w:szCs w:val="24"/>
        </w:rPr>
      </w:pPr>
    </w:p>
    <w:p w:rsidR="00084D9E" w:rsidRPr="00AC7E2E" w:rsidRDefault="002A3D23" w:rsidP="00AC7E2E">
      <w:pPr>
        <w:pStyle w:val="Heading2"/>
        <w:spacing w:line="360" w:lineRule="auto"/>
        <w:rPr>
          <w:rFonts w:ascii="Times New Roman" w:hAnsi="Times New Roman" w:cs="Times New Roman"/>
          <w:color w:val="auto"/>
          <w:sz w:val="28"/>
          <w:szCs w:val="28"/>
        </w:rPr>
      </w:pPr>
      <w:bookmarkStart w:id="4" w:name="_Toc409700316"/>
      <w:r w:rsidRPr="00AC7E2E">
        <w:rPr>
          <w:rFonts w:ascii="Times New Roman" w:hAnsi="Times New Roman" w:cs="Times New Roman"/>
          <w:color w:val="auto"/>
          <w:sz w:val="28"/>
          <w:szCs w:val="28"/>
        </w:rPr>
        <w:t>The Directives in Force</w:t>
      </w:r>
      <w:bookmarkEnd w:id="4"/>
    </w:p>
    <w:p w:rsidR="00D23FAC" w:rsidRPr="003C0F96" w:rsidRDefault="00800625" w:rsidP="00AC7E2E">
      <w:pPr>
        <w:spacing w:line="360" w:lineRule="auto"/>
        <w:jc w:val="both"/>
        <w:rPr>
          <w:rFonts w:ascii="Times New Roman" w:hAnsi="Times New Roman" w:cs="Times New Roman"/>
          <w:sz w:val="24"/>
          <w:szCs w:val="24"/>
        </w:rPr>
      </w:pPr>
      <w:r w:rsidRPr="007324CE">
        <w:rPr>
          <w:rFonts w:ascii="Times New Roman" w:hAnsi="Times New Roman" w:cs="Times New Roman"/>
          <w:sz w:val="24"/>
          <w:szCs w:val="24"/>
          <w:u w:val="single"/>
        </w:rPr>
        <w:t>Directive 89/391/EEC</w:t>
      </w:r>
      <w:r>
        <w:rPr>
          <w:rFonts w:ascii="Times New Roman" w:hAnsi="Times New Roman" w:cs="Times New Roman"/>
          <w:sz w:val="24"/>
          <w:szCs w:val="24"/>
        </w:rPr>
        <w:t xml:space="preserve"> </w:t>
      </w:r>
      <w:r w:rsidR="00D23FAC" w:rsidRPr="003C0F96">
        <w:rPr>
          <w:rFonts w:ascii="Times New Roman" w:hAnsi="Times New Roman" w:cs="Times New Roman"/>
          <w:sz w:val="24"/>
          <w:szCs w:val="24"/>
        </w:rPr>
        <w:t>of 12 June</w:t>
      </w:r>
      <w:r w:rsidR="004661D0">
        <w:rPr>
          <w:rFonts w:ascii="Times New Roman" w:hAnsi="Times New Roman" w:cs="Times New Roman"/>
          <w:sz w:val="24"/>
          <w:szCs w:val="24"/>
        </w:rPr>
        <w:t xml:space="preserve"> 1989</w:t>
      </w:r>
      <w:r w:rsidR="00FE5D90">
        <w:rPr>
          <w:rStyle w:val="FootnoteReference"/>
          <w:rFonts w:ascii="Times New Roman" w:hAnsi="Times New Roman" w:cs="Times New Roman"/>
          <w:sz w:val="24"/>
          <w:szCs w:val="24"/>
        </w:rPr>
        <w:footnoteReference w:id="1"/>
      </w:r>
      <w:r w:rsidR="004661D0">
        <w:rPr>
          <w:rFonts w:ascii="Times New Roman" w:hAnsi="Times New Roman" w:cs="Times New Roman"/>
          <w:sz w:val="24"/>
          <w:szCs w:val="24"/>
        </w:rPr>
        <w:t xml:space="preserve"> </w:t>
      </w:r>
      <w:r>
        <w:rPr>
          <w:rFonts w:ascii="Times New Roman" w:hAnsi="Times New Roman" w:cs="Times New Roman"/>
          <w:sz w:val="24"/>
          <w:szCs w:val="24"/>
        </w:rPr>
        <w:t>represents the</w:t>
      </w:r>
      <w:r w:rsidRPr="00800625">
        <w:rPr>
          <w:rFonts w:ascii="Times New Roman" w:hAnsi="Times New Roman" w:cs="Times New Roman"/>
          <w:sz w:val="24"/>
          <w:szCs w:val="24"/>
        </w:rPr>
        <w:t xml:space="preserve"> </w:t>
      </w:r>
      <w:r w:rsidR="00347E52">
        <w:rPr>
          <w:rFonts w:ascii="Times New Roman" w:hAnsi="Times New Roman" w:cs="Times New Roman"/>
          <w:sz w:val="24"/>
          <w:szCs w:val="24"/>
        </w:rPr>
        <w:t xml:space="preserve">EU </w:t>
      </w:r>
      <w:r w:rsidRPr="00800625">
        <w:rPr>
          <w:rFonts w:ascii="Times New Roman" w:hAnsi="Times New Roman" w:cs="Times New Roman"/>
          <w:sz w:val="24"/>
          <w:szCs w:val="24"/>
        </w:rPr>
        <w:t>O</w:t>
      </w:r>
      <w:r>
        <w:rPr>
          <w:rFonts w:ascii="Times New Roman" w:hAnsi="Times New Roman" w:cs="Times New Roman"/>
          <w:sz w:val="24"/>
          <w:szCs w:val="24"/>
        </w:rPr>
        <w:t xml:space="preserve">ccupational </w:t>
      </w:r>
      <w:r w:rsidRPr="00800625">
        <w:rPr>
          <w:rFonts w:ascii="Times New Roman" w:hAnsi="Times New Roman" w:cs="Times New Roman"/>
          <w:sz w:val="24"/>
          <w:szCs w:val="24"/>
        </w:rPr>
        <w:t>S</w:t>
      </w:r>
      <w:r>
        <w:rPr>
          <w:rFonts w:ascii="Times New Roman" w:hAnsi="Times New Roman" w:cs="Times New Roman"/>
          <w:sz w:val="24"/>
          <w:szCs w:val="24"/>
        </w:rPr>
        <w:t xml:space="preserve">afety and </w:t>
      </w:r>
      <w:r w:rsidRPr="00800625">
        <w:rPr>
          <w:rFonts w:ascii="Times New Roman" w:hAnsi="Times New Roman" w:cs="Times New Roman"/>
          <w:sz w:val="24"/>
          <w:szCs w:val="24"/>
        </w:rPr>
        <w:t>H</w:t>
      </w:r>
      <w:r>
        <w:rPr>
          <w:rFonts w:ascii="Times New Roman" w:hAnsi="Times New Roman" w:cs="Times New Roman"/>
          <w:sz w:val="24"/>
          <w:szCs w:val="24"/>
        </w:rPr>
        <w:t>ealth</w:t>
      </w:r>
      <w:r w:rsidRPr="00800625">
        <w:rPr>
          <w:rFonts w:ascii="Times New Roman" w:hAnsi="Times New Roman" w:cs="Times New Roman"/>
          <w:sz w:val="24"/>
          <w:szCs w:val="24"/>
        </w:rPr>
        <w:t xml:space="preserve"> "Framework Direct</w:t>
      </w:r>
      <w:r>
        <w:rPr>
          <w:rFonts w:ascii="Times New Roman" w:hAnsi="Times New Roman" w:cs="Times New Roman"/>
          <w:sz w:val="24"/>
          <w:szCs w:val="24"/>
        </w:rPr>
        <w:t>ive", aiming</w:t>
      </w:r>
      <w:r w:rsidR="004661D0">
        <w:rPr>
          <w:rFonts w:ascii="Times New Roman" w:hAnsi="Times New Roman" w:cs="Times New Roman"/>
          <w:sz w:val="24"/>
          <w:szCs w:val="24"/>
        </w:rPr>
        <w:t xml:space="preserve"> t</w:t>
      </w:r>
      <w:r w:rsidR="005D145D">
        <w:rPr>
          <w:rFonts w:ascii="Times New Roman" w:hAnsi="Times New Roman" w:cs="Times New Roman"/>
          <w:sz w:val="24"/>
          <w:szCs w:val="24"/>
        </w:rPr>
        <w:t>o</w:t>
      </w:r>
      <w:r w:rsidR="004661D0">
        <w:rPr>
          <w:rFonts w:ascii="Times New Roman" w:hAnsi="Times New Roman" w:cs="Times New Roman"/>
          <w:sz w:val="24"/>
          <w:szCs w:val="24"/>
        </w:rPr>
        <w:t xml:space="preserve"> introduc</w:t>
      </w:r>
      <w:r w:rsidR="005D145D">
        <w:rPr>
          <w:rFonts w:ascii="Times New Roman" w:hAnsi="Times New Roman" w:cs="Times New Roman"/>
          <w:sz w:val="24"/>
          <w:szCs w:val="24"/>
        </w:rPr>
        <w:t>e</w:t>
      </w:r>
      <w:r w:rsidR="00D23FAC" w:rsidRPr="003C0F96">
        <w:rPr>
          <w:rFonts w:ascii="Times New Roman" w:hAnsi="Times New Roman" w:cs="Times New Roman"/>
          <w:sz w:val="24"/>
          <w:szCs w:val="24"/>
        </w:rPr>
        <w:t xml:space="preserve"> measures to encourage improvements in the safety a</w:t>
      </w:r>
      <w:r w:rsidR="004661D0">
        <w:rPr>
          <w:rFonts w:ascii="Times New Roman" w:hAnsi="Times New Roman" w:cs="Times New Roman"/>
          <w:sz w:val="24"/>
          <w:szCs w:val="24"/>
        </w:rPr>
        <w:t>nd health of workers at work</w:t>
      </w:r>
      <w:r>
        <w:rPr>
          <w:rFonts w:ascii="Times New Roman" w:hAnsi="Times New Roman" w:cs="Times New Roman"/>
          <w:sz w:val="24"/>
          <w:szCs w:val="24"/>
        </w:rPr>
        <w:t xml:space="preserve">. The Directive </w:t>
      </w:r>
      <w:r w:rsidR="00D23FAC" w:rsidRPr="003C0F96">
        <w:rPr>
          <w:rFonts w:ascii="Times New Roman" w:hAnsi="Times New Roman" w:cs="Times New Roman"/>
          <w:sz w:val="24"/>
          <w:szCs w:val="24"/>
        </w:rPr>
        <w:t xml:space="preserve">applies to all sectors of activity, both public and private, except for specific public </w:t>
      </w:r>
      <w:r w:rsidR="005D145D">
        <w:rPr>
          <w:rFonts w:ascii="Times New Roman" w:hAnsi="Times New Roman" w:cs="Times New Roman"/>
          <w:sz w:val="24"/>
          <w:szCs w:val="24"/>
        </w:rPr>
        <w:t>service activities (</w:t>
      </w:r>
      <w:r w:rsidR="00D23FAC" w:rsidRPr="003C0F96">
        <w:rPr>
          <w:rFonts w:ascii="Times New Roman" w:hAnsi="Times New Roman" w:cs="Times New Roman"/>
          <w:sz w:val="24"/>
          <w:szCs w:val="24"/>
        </w:rPr>
        <w:t>armed forces, the police or certain civil protection services</w:t>
      </w:r>
      <w:r w:rsidR="005D145D">
        <w:rPr>
          <w:rFonts w:ascii="Times New Roman" w:hAnsi="Times New Roman" w:cs="Times New Roman"/>
          <w:sz w:val="24"/>
          <w:szCs w:val="24"/>
        </w:rPr>
        <w:t>)</w:t>
      </w:r>
      <w:r w:rsidR="00D23FAC" w:rsidRPr="003C0F96">
        <w:rPr>
          <w:rFonts w:ascii="Times New Roman" w:hAnsi="Times New Roman" w:cs="Times New Roman"/>
          <w:sz w:val="24"/>
          <w:szCs w:val="24"/>
        </w:rPr>
        <w:t>.</w:t>
      </w:r>
      <w:r w:rsidR="009119C7">
        <w:rPr>
          <w:rFonts w:ascii="Times New Roman" w:hAnsi="Times New Roman" w:cs="Times New Roman"/>
          <w:sz w:val="24"/>
          <w:szCs w:val="24"/>
        </w:rPr>
        <w:t xml:space="preserve"> </w:t>
      </w:r>
    </w:p>
    <w:p w:rsidR="00D23FAC" w:rsidRDefault="005D145D" w:rsidP="00156741">
      <w:pPr>
        <w:spacing w:line="360" w:lineRule="auto"/>
        <w:jc w:val="both"/>
        <w:rPr>
          <w:rFonts w:ascii="Times New Roman" w:hAnsi="Times New Roman" w:cs="Times New Roman"/>
          <w:sz w:val="24"/>
          <w:szCs w:val="24"/>
        </w:rPr>
      </w:pPr>
      <w:r>
        <w:rPr>
          <w:rFonts w:ascii="Times New Roman" w:hAnsi="Times New Roman" w:cs="Times New Roman"/>
          <w:sz w:val="24"/>
          <w:szCs w:val="24"/>
        </w:rPr>
        <w:t>On the basis of such</w:t>
      </w:r>
      <w:r w:rsidR="00D23FAC" w:rsidRPr="003C0F96">
        <w:rPr>
          <w:rFonts w:ascii="Times New Roman" w:hAnsi="Times New Roman" w:cs="Times New Roman"/>
          <w:sz w:val="24"/>
          <w:szCs w:val="24"/>
        </w:rPr>
        <w:t xml:space="preserve"> "Framework Directive" a series of individual directives were </w:t>
      </w:r>
      <w:r>
        <w:rPr>
          <w:rFonts w:ascii="Times New Roman" w:hAnsi="Times New Roman" w:cs="Times New Roman"/>
          <w:sz w:val="24"/>
          <w:szCs w:val="24"/>
        </w:rPr>
        <w:t xml:space="preserve">then </w:t>
      </w:r>
      <w:r w:rsidR="00D23FAC" w:rsidRPr="003C0F96">
        <w:rPr>
          <w:rFonts w:ascii="Times New Roman" w:hAnsi="Times New Roman" w:cs="Times New Roman"/>
          <w:sz w:val="24"/>
          <w:szCs w:val="24"/>
        </w:rPr>
        <w:t xml:space="preserve">adopted. </w:t>
      </w:r>
      <w:r w:rsidR="00C97F04">
        <w:rPr>
          <w:rFonts w:ascii="Times New Roman" w:hAnsi="Times New Roman" w:cs="Times New Roman"/>
          <w:sz w:val="24"/>
          <w:szCs w:val="24"/>
        </w:rPr>
        <w:t>The Framework Directive contains general principles which</w:t>
      </w:r>
      <w:r w:rsidR="00800625">
        <w:rPr>
          <w:rFonts w:ascii="Times New Roman" w:hAnsi="Times New Roman" w:cs="Times New Roman"/>
          <w:sz w:val="24"/>
          <w:szCs w:val="24"/>
        </w:rPr>
        <w:t xml:space="preserve"> fully apply</w:t>
      </w:r>
      <w:r w:rsidR="00D23FAC" w:rsidRPr="003C0F96">
        <w:rPr>
          <w:rFonts w:ascii="Times New Roman" w:hAnsi="Times New Roman" w:cs="Times New Roman"/>
          <w:sz w:val="24"/>
          <w:szCs w:val="24"/>
        </w:rPr>
        <w:t xml:space="preserve"> to all the areas covered by the individual directives, but where individual directives contain more stringent and/or specific provisions, these special provisions of individual directives prevail.</w:t>
      </w:r>
    </w:p>
    <w:p w:rsidR="009119C7" w:rsidRPr="009E3D5A" w:rsidRDefault="009119C7" w:rsidP="00156741">
      <w:pPr>
        <w:spacing w:line="360" w:lineRule="auto"/>
        <w:jc w:val="both"/>
        <w:rPr>
          <w:rFonts w:ascii="Times New Roman" w:hAnsi="Times New Roman" w:cs="Times New Roman"/>
          <w:sz w:val="24"/>
          <w:szCs w:val="24"/>
        </w:rPr>
      </w:pPr>
      <w:r>
        <w:rPr>
          <w:rFonts w:ascii="Times New Roman" w:hAnsi="Times New Roman" w:cs="Times New Roman"/>
          <w:sz w:val="24"/>
          <w:szCs w:val="24"/>
        </w:rPr>
        <w:t>There are two main directives concern</w:t>
      </w:r>
      <w:r w:rsidRPr="009E3D5A">
        <w:rPr>
          <w:rFonts w:ascii="Times New Roman" w:hAnsi="Times New Roman" w:cs="Times New Roman"/>
          <w:sz w:val="24"/>
          <w:szCs w:val="24"/>
        </w:rPr>
        <w:t>ing p</w:t>
      </w:r>
      <w:r w:rsidR="00D76518" w:rsidRPr="009E3D5A">
        <w:rPr>
          <w:rFonts w:ascii="Times New Roman" w:hAnsi="Times New Roman" w:cs="Times New Roman"/>
          <w:sz w:val="24"/>
          <w:szCs w:val="24"/>
        </w:rPr>
        <w:t>ersonal protective equipment (PPE)</w:t>
      </w:r>
      <w:r w:rsidRPr="009E3D5A">
        <w:rPr>
          <w:rFonts w:ascii="Times New Roman" w:hAnsi="Times New Roman" w:cs="Times New Roman"/>
          <w:sz w:val="24"/>
          <w:szCs w:val="24"/>
        </w:rPr>
        <w:t>, namely:</w:t>
      </w:r>
    </w:p>
    <w:p w:rsidR="009119C7" w:rsidRPr="005D2FA8" w:rsidRDefault="005D145D" w:rsidP="003410AE">
      <w:pPr>
        <w:pStyle w:val="ListParagraph"/>
        <w:numPr>
          <w:ilvl w:val="0"/>
          <w:numId w:val="2"/>
        </w:numPr>
        <w:spacing w:after="0" w:line="360" w:lineRule="auto"/>
        <w:jc w:val="both"/>
        <w:rPr>
          <w:rFonts w:ascii="Times New Roman" w:hAnsi="Times New Roman" w:cs="Times New Roman"/>
          <w:sz w:val="24"/>
          <w:szCs w:val="24"/>
        </w:rPr>
      </w:pPr>
      <w:r w:rsidRPr="009E3D5A">
        <w:rPr>
          <w:rFonts w:ascii="Times New Roman" w:hAnsi="Times New Roman" w:cs="Times New Roman"/>
          <w:sz w:val="24"/>
          <w:szCs w:val="24"/>
          <w:u w:val="single"/>
        </w:rPr>
        <w:t>Directive 89/686/EEC</w:t>
      </w:r>
      <w:r w:rsidRPr="009E3D5A">
        <w:rPr>
          <w:rFonts w:ascii="Times New Roman" w:hAnsi="Times New Roman" w:cs="Times New Roman"/>
          <w:sz w:val="24"/>
          <w:szCs w:val="24"/>
        </w:rPr>
        <w:t xml:space="preserve"> </w:t>
      </w:r>
      <w:r w:rsidR="00A129D0" w:rsidRPr="009E3D5A">
        <w:rPr>
          <w:rFonts w:ascii="Times New Roman" w:hAnsi="Times New Roman" w:cs="Times New Roman"/>
          <w:sz w:val="24"/>
          <w:szCs w:val="24"/>
        </w:rPr>
        <w:t>of 21 December 1989</w:t>
      </w:r>
      <w:r w:rsidR="00DB7CAC">
        <w:rPr>
          <w:rStyle w:val="FootnoteReference"/>
          <w:rFonts w:ascii="Times New Roman" w:hAnsi="Times New Roman" w:cs="Times New Roman"/>
          <w:sz w:val="24"/>
          <w:szCs w:val="24"/>
        </w:rPr>
        <w:footnoteReference w:id="2"/>
      </w:r>
      <w:r w:rsidR="005D2FA8" w:rsidRPr="009E3D5A">
        <w:rPr>
          <w:rFonts w:ascii="Times New Roman" w:hAnsi="Times New Roman" w:cs="Times New Roman"/>
          <w:sz w:val="24"/>
          <w:szCs w:val="24"/>
        </w:rPr>
        <w:t>,</w:t>
      </w:r>
      <w:r w:rsidR="009119C7" w:rsidRPr="009E3D5A">
        <w:rPr>
          <w:rFonts w:ascii="Times New Roman" w:hAnsi="Times New Roman" w:cs="Times New Roman"/>
          <w:sz w:val="24"/>
          <w:szCs w:val="24"/>
        </w:rPr>
        <w:t xml:space="preserve"> </w:t>
      </w:r>
      <w:r w:rsidR="005D2FA8" w:rsidRPr="009E3D5A">
        <w:rPr>
          <w:rFonts w:ascii="Times New Roman" w:hAnsi="Times New Roman" w:cs="Times New Roman"/>
          <w:sz w:val="24"/>
          <w:szCs w:val="24"/>
        </w:rPr>
        <w:t>which</w:t>
      </w:r>
      <w:r w:rsidR="00920D83" w:rsidRPr="009E3D5A">
        <w:rPr>
          <w:rFonts w:ascii="Times New Roman" w:hAnsi="Times New Roman" w:cs="Times New Roman"/>
          <w:sz w:val="24"/>
          <w:szCs w:val="24"/>
        </w:rPr>
        <w:t xml:space="preserve"> </w:t>
      </w:r>
      <w:r w:rsidR="009E3D5A" w:rsidRPr="009E3D5A">
        <w:rPr>
          <w:rFonts w:ascii="Times New Roman" w:hAnsi="Times New Roman" w:cs="Times New Roman"/>
          <w:sz w:val="24"/>
          <w:szCs w:val="24"/>
        </w:rPr>
        <w:t>provides for the harmonisation of the Member States</w:t>
      </w:r>
      <w:r w:rsidR="005A0187">
        <w:rPr>
          <w:rFonts w:ascii="Times New Roman" w:hAnsi="Times New Roman" w:cs="Times New Roman"/>
          <w:sz w:val="24"/>
          <w:szCs w:val="24"/>
        </w:rPr>
        <w:t>’</w:t>
      </w:r>
      <w:r w:rsidR="009E3D5A" w:rsidRPr="009E3D5A">
        <w:rPr>
          <w:rFonts w:ascii="Times New Roman" w:hAnsi="Times New Roman" w:cs="Times New Roman"/>
          <w:sz w:val="24"/>
          <w:szCs w:val="24"/>
        </w:rPr>
        <w:t xml:space="preserve"> laws relating to PPE</w:t>
      </w:r>
      <w:r w:rsidR="009E3D5A">
        <w:rPr>
          <w:rFonts w:ascii="Times New Roman" w:hAnsi="Times New Roman" w:cs="Times New Roman"/>
          <w:sz w:val="24"/>
          <w:szCs w:val="24"/>
        </w:rPr>
        <w:t>. It</w:t>
      </w:r>
      <w:r w:rsidR="009E3D5A" w:rsidRPr="009E3D5A">
        <w:rPr>
          <w:rFonts w:ascii="Times New Roman" w:hAnsi="Times New Roman" w:cs="Times New Roman"/>
          <w:sz w:val="24"/>
          <w:szCs w:val="24"/>
        </w:rPr>
        <w:t xml:space="preserve"> </w:t>
      </w:r>
      <w:r w:rsidR="00920D83" w:rsidRPr="009E3D5A">
        <w:rPr>
          <w:rFonts w:ascii="Times New Roman" w:hAnsi="Times New Roman" w:cs="Times New Roman"/>
          <w:sz w:val="24"/>
          <w:szCs w:val="24"/>
        </w:rPr>
        <w:t>lays down the conditions governing the placing on the market and free movement within the Community, as well as the basic safety requirements which PPE must satisfy in order to ensure the health protection and safety of users.</w:t>
      </w:r>
      <w:r w:rsidR="009E3D5A">
        <w:rPr>
          <w:rFonts w:ascii="Times New Roman" w:hAnsi="Times New Roman" w:cs="Times New Roman"/>
          <w:sz w:val="24"/>
          <w:szCs w:val="24"/>
        </w:rPr>
        <w:t xml:space="preserve"> </w:t>
      </w:r>
    </w:p>
    <w:p w:rsidR="009119C7" w:rsidRPr="005D2FA8" w:rsidRDefault="009E3D5A" w:rsidP="003410AE">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u w:val="single"/>
        </w:rPr>
        <w:t>Directive 89/65</w:t>
      </w:r>
      <w:r w:rsidR="009119C7" w:rsidRPr="005D2FA8">
        <w:rPr>
          <w:rFonts w:ascii="Times New Roman" w:hAnsi="Times New Roman" w:cs="Times New Roman"/>
          <w:sz w:val="24"/>
          <w:szCs w:val="24"/>
          <w:u w:val="single"/>
        </w:rPr>
        <w:t>6/EEC</w:t>
      </w:r>
      <w:r w:rsidR="005D2FA8">
        <w:rPr>
          <w:rFonts w:ascii="Times New Roman" w:hAnsi="Times New Roman" w:cs="Times New Roman"/>
          <w:sz w:val="24"/>
          <w:szCs w:val="24"/>
        </w:rPr>
        <w:t xml:space="preserve"> of 30 November 1989</w:t>
      </w:r>
      <w:r w:rsidR="00DB7CAC">
        <w:rPr>
          <w:rStyle w:val="FootnoteReference"/>
          <w:rFonts w:ascii="Times New Roman" w:hAnsi="Times New Roman" w:cs="Times New Roman"/>
          <w:sz w:val="24"/>
          <w:szCs w:val="24"/>
        </w:rPr>
        <w:footnoteReference w:id="3"/>
      </w:r>
      <w:r w:rsidR="005D2FA8">
        <w:rPr>
          <w:rFonts w:ascii="Times New Roman" w:hAnsi="Times New Roman" w:cs="Times New Roman"/>
          <w:sz w:val="24"/>
          <w:szCs w:val="24"/>
        </w:rPr>
        <w:t>, which sets the</w:t>
      </w:r>
      <w:r w:rsidR="005D2FA8" w:rsidRPr="005D2FA8">
        <w:rPr>
          <w:rFonts w:ascii="Times New Roman" w:hAnsi="Times New Roman" w:cs="Times New Roman"/>
          <w:sz w:val="24"/>
          <w:szCs w:val="24"/>
        </w:rPr>
        <w:t xml:space="preserve"> minimum health and safety requirements for the use by workers of personal protective equipment at the workplace</w:t>
      </w:r>
      <w:r>
        <w:rPr>
          <w:rFonts w:ascii="Times New Roman" w:hAnsi="Times New Roman" w:cs="Times New Roman"/>
          <w:sz w:val="24"/>
          <w:szCs w:val="24"/>
        </w:rPr>
        <w:t>.</w:t>
      </w:r>
    </w:p>
    <w:p w:rsidR="002A3D23" w:rsidRDefault="00920D83" w:rsidP="00156741">
      <w:pPr>
        <w:spacing w:line="360" w:lineRule="auto"/>
        <w:jc w:val="both"/>
        <w:rPr>
          <w:rFonts w:ascii="Times New Roman" w:hAnsi="Times New Roman" w:cs="Times New Roman"/>
          <w:sz w:val="24"/>
          <w:szCs w:val="24"/>
        </w:rPr>
      </w:pPr>
      <w:r>
        <w:rPr>
          <w:rFonts w:ascii="Times New Roman" w:hAnsi="Times New Roman" w:cs="Times New Roman"/>
          <w:sz w:val="24"/>
          <w:szCs w:val="24"/>
        </w:rPr>
        <w:t>According to both Directives,</w:t>
      </w:r>
      <w:r w:rsidRPr="00920D83">
        <w:rPr>
          <w:rFonts w:ascii="Times New Roman" w:hAnsi="Times New Roman" w:cs="Times New Roman"/>
          <w:sz w:val="24"/>
          <w:szCs w:val="24"/>
        </w:rPr>
        <w:t xml:space="preserve"> </w:t>
      </w:r>
      <w:r>
        <w:rPr>
          <w:rFonts w:ascii="Times New Roman" w:hAnsi="Times New Roman" w:cs="Times New Roman"/>
          <w:sz w:val="24"/>
          <w:szCs w:val="24"/>
        </w:rPr>
        <w:t>PPE</w:t>
      </w:r>
      <w:r w:rsidRPr="00920D83">
        <w:rPr>
          <w:rFonts w:ascii="Times New Roman" w:hAnsi="Times New Roman" w:cs="Times New Roman"/>
          <w:sz w:val="24"/>
          <w:szCs w:val="24"/>
        </w:rPr>
        <w:t xml:space="preserve"> </w:t>
      </w:r>
      <w:r>
        <w:rPr>
          <w:rFonts w:ascii="Times New Roman" w:hAnsi="Times New Roman" w:cs="Times New Roman"/>
          <w:sz w:val="24"/>
          <w:szCs w:val="24"/>
        </w:rPr>
        <w:t xml:space="preserve">is to be considered </w:t>
      </w:r>
      <w:r w:rsidRPr="00920D83">
        <w:rPr>
          <w:rFonts w:ascii="Times New Roman" w:hAnsi="Times New Roman" w:cs="Times New Roman"/>
          <w:sz w:val="24"/>
          <w:szCs w:val="24"/>
        </w:rPr>
        <w:t>as a</w:t>
      </w:r>
      <w:r w:rsidR="00A91E1D" w:rsidRPr="00920D83">
        <w:rPr>
          <w:rFonts w:ascii="Times New Roman" w:hAnsi="Times New Roman" w:cs="Times New Roman"/>
          <w:sz w:val="24"/>
          <w:szCs w:val="24"/>
        </w:rPr>
        <w:t xml:space="preserve">ny device or appliance designed to </w:t>
      </w:r>
      <w:r w:rsidRPr="000969CE">
        <w:rPr>
          <w:rFonts w:ascii="Times New Roman" w:hAnsi="Times New Roman" w:cs="Times New Roman"/>
          <w:sz w:val="24"/>
          <w:szCs w:val="24"/>
        </w:rPr>
        <w:t>be worn or held by the worker</w:t>
      </w:r>
      <w:r w:rsidR="009803EA">
        <w:rPr>
          <w:rFonts w:ascii="Times New Roman" w:hAnsi="Times New Roman" w:cs="Times New Roman"/>
          <w:sz w:val="24"/>
          <w:szCs w:val="24"/>
        </w:rPr>
        <w:t xml:space="preserve"> to protect him</w:t>
      </w:r>
      <w:r w:rsidR="00A91E1D" w:rsidRPr="000969CE">
        <w:rPr>
          <w:rFonts w:ascii="Times New Roman" w:hAnsi="Times New Roman" w:cs="Times New Roman"/>
          <w:sz w:val="24"/>
          <w:szCs w:val="24"/>
        </w:rPr>
        <w:t xml:space="preserve"> against one or </w:t>
      </w:r>
      <w:r w:rsidR="00FB751E">
        <w:rPr>
          <w:rFonts w:ascii="Times New Roman" w:hAnsi="Times New Roman" w:cs="Times New Roman"/>
          <w:sz w:val="24"/>
          <w:szCs w:val="24"/>
        </w:rPr>
        <w:t>more</w:t>
      </w:r>
      <w:r w:rsidRPr="000969CE">
        <w:rPr>
          <w:rFonts w:ascii="Times New Roman" w:hAnsi="Times New Roman" w:cs="Times New Roman"/>
          <w:sz w:val="24"/>
          <w:szCs w:val="24"/>
        </w:rPr>
        <w:t xml:space="preserve"> hazards that are likely to endanger his safety and health at work.</w:t>
      </w:r>
      <w:r w:rsidR="002A3D23">
        <w:rPr>
          <w:rFonts w:ascii="Times New Roman" w:hAnsi="Times New Roman" w:cs="Times New Roman"/>
          <w:sz w:val="24"/>
          <w:szCs w:val="24"/>
        </w:rPr>
        <w:t xml:space="preserve"> Moreover, t</w:t>
      </w:r>
      <w:r w:rsidR="00371312" w:rsidRPr="000969CE">
        <w:rPr>
          <w:rFonts w:ascii="Times New Roman" w:hAnsi="Times New Roman" w:cs="Times New Roman"/>
          <w:sz w:val="24"/>
          <w:szCs w:val="24"/>
        </w:rPr>
        <w:t>he “General</w:t>
      </w:r>
      <w:r w:rsidR="00371312">
        <w:rPr>
          <w:rFonts w:ascii="Times New Roman" w:hAnsi="Times New Roman" w:cs="Times New Roman"/>
          <w:sz w:val="24"/>
          <w:szCs w:val="24"/>
        </w:rPr>
        <w:t xml:space="preserve"> Rule”</w:t>
      </w:r>
      <w:r w:rsidR="007C5017">
        <w:rPr>
          <w:rFonts w:ascii="Times New Roman" w:hAnsi="Times New Roman" w:cs="Times New Roman"/>
          <w:sz w:val="24"/>
          <w:szCs w:val="24"/>
        </w:rPr>
        <w:t xml:space="preserve"> set by </w:t>
      </w:r>
      <w:r w:rsidR="00F702FE">
        <w:rPr>
          <w:rFonts w:ascii="Times New Roman" w:hAnsi="Times New Roman" w:cs="Times New Roman"/>
          <w:sz w:val="24"/>
          <w:szCs w:val="24"/>
        </w:rPr>
        <w:t>Directive 89/65</w:t>
      </w:r>
      <w:r w:rsidR="00CF0EAD" w:rsidRPr="00CF0EAD">
        <w:rPr>
          <w:rFonts w:ascii="Times New Roman" w:hAnsi="Times New Roman" w:cs="Times New Roman"/>
          <w:sz w:val="24"/>
          <w:szCs w:val="24"/>
        </w:rPr>
        <w:t xml:space="preserve">6/EEC </w:t>
      </w:r>
      <w:r w:rsidR="00CF0EAD">
        <w:rPr>
          <w:rFonts w:ascii="Times New Roman" w:hAnsi="Times New Roman" w:cs="Times New Roman"/>
          <w:sz w:val="24"/>
          <w:szCs w:val="24"/>
        </w:rPr>
        <w:t>(</w:t>
      </w:r>
      <w:r w:rsidR="007C5017">
        <w:rPr>
          <w:rFonts w:ascii="Times New Roman" w:hAnsi="Times New Roman" w:cs="Times New Roman"/>
          <w:sz w:val="24"/>
          <w:szCs w:val="24"/>
        </w:rPr>
        <w:t>Article 3</w:t>
      </w:r>
      <w:r w:rsidR="00CF0EAD">
        <w:rPr>
          <w:rFonts w:ascii="Times New Roman" w:hAnsi="Times New Roman" w:cs="Times New Roman"/>
          <w:sz w:val="24"/>
          <w:szCs w:val="24"/>
        </w:rPr>
        <w:t>)</w:t>
      </w:r>
      <w:r w:rsidR="00DC7FF3">
        <w:rPr>
          <w:rFonts w:ascii="Times New Roman" w:hAnsi="Times New Roman" w:cs="Times New Roman"/>
          <w:sz w:val="24"/>
          <w:szCs w:val="24"/>
        </w:rPr>
        <w:t xml:space="preserve"> establishes</w:t>
      </w:r>
      <w:r w:rsidR="007C5017">
        <w:rPr>
          <w:rFonts w:ascii="Times New Roman" w:hAnsi="Times New Roman" w:cs="Times New Roman"/>
          <w:sz w:val="24"/>
          <w:szCs w:val="24"/>
        </w:rPr>
        <w:t xml:space="preserve"> that</w:t>
      </w:r>
      <w:r w:rsidR="00371312">
        <w:rPr>
          <w:rFonts w:ascii="Times New Roman" w:hAnsi="Times New Roman" w:cs="Times New Roman"/>
          <w:sz w:val="24"/>
          <w:szCs w:val="24"/>
        </w:rPr>
        <w:t xml:space="preserve"> PPE shou</w:t>
      </w:r>
      <w:r w:rsidR="00371312" w:rsidRPr="00371312">
        <w:rPr>
          <w:rFonts w:ascii="Times New Roman" w:hAnsi="Times New Roman" w:cs="Times New Roman"/>
          <w:sz w:val="24"/>
          <w:szCs w:val="24"/>
        </w:rPr>
        <w:t>l</w:t>
      </w:r>
      <w:r w:rsidR="00371312">
        <w:rPr>
          <w:rFonts w:ascii="Times New Roman" w:hAnsi="Times New Roman" w:cs="Times New Roman"/>
          <w:sz w:val="24"/>
          <w:szCs w:val="24"/>
        </w:rPr>
        <w:t>d only</w:t>
      </w:r>
      <w:r w:rsidR="00371312" w:rsidRPr="00371312">
        <w:rPr>
          <w:rFonts w:ascii="Times New Roman" w:hAnsi="Times New Roman" w:cs="Times New Roman"/>
          <w:sz w:val="24"/>
          <w:szCs w:val="24"/>
        </w:rPr>
        <w:t xml:space="preserve"> b</w:t>
      </w:r>
      <w:r w:rsidR="00084D9E">
        <w:rPr>
          <w:rFonts w:ascii="Times New Roman" w:hAnsi="Times New Roman" w:cs="Times New Roman"/>
          <w:sz w:val="24"/>
          <w:szCs w:val="24"/>
        </w:rPr>
        <w:t>e used when</w:t>
      </w:r>
      <w:r w:rsidR="000527D5">
        <w:rPr>
          <w:rFonts w:ascii="Times New Roman" w:hAnsi="Times New Roman" w:cs="Times New Roman"/>
          <w:sz w:val="24"/>
          <w:szCs w:val="24"/>
        </w:rPr>
        <w:t xml:space="preserve"> </w:t>
      </w:r>
      <w:r w:rsidR="00371312" w:rsidRPr="00371312">
        <w:rPr>
          <w:rFonts w:ascii="Times New Roman" w:hAnsi="Times New Roman" w:cs="Times New Roman"/>
          <w:i/>
          <w:sz w:val="24"/>
          <w:szCs w:val="24"/>
        </w:rPr>
        <w:t>“</w:t>
      </w:r>
      <w:r w:rsidR="00371312">
        <w:rPr>
          <w:rFonts w:ascii="Times New Roman" w:hAnsi="Times New Roman" w:cs="Times New Roman"/>
          <w:i/>
          <w:sz w:val="24"/>
          <w:szCs w:val="24"/>
        </w:rPr>
        <w:t>t</w:t>
      </w:r>
      <w:r w:rsidR="00371312" w:rsidRPr="00371312">
        <w:rPr>
          <w:rFonts w:ascii="Times New Roman" w:hAnsi="Times New Roman" w:cs="Times New Roman"/>
          <w:i/>
          <w:sz w:val="24"/>
          <w:szCs w:val="24"/>
        </w:rPr>
        <w:t xml:space="preserve">he risks cannot be </w:t>
      </w:r>
      <w:r w:rsidR="00371312" w:rsidRPr="00371312">
        <w:rPr>
          <w:rFonts w:ascii="Times New Roman" w:hAnsi="Times New Roman" w:cs="Times New Roman"/>
          <w:i/>
          <w:sz w:val="24"/>
          <w:szCs w:val="24"/>
        </w:rPr>
        <w:lastRenderedPageBreak/>
        <w:t xml:space="preserve">avoided or sufficiently limited by technical means of collective protection or by measures, methods or </w:t>
      </w:r>
      <w:r w:rsidR="001A6CEC">
        <w:rPr>
          <w:rFonts w:ascii="Times New Roman" w:hAnsi="Times New Roman" w:cs="Times New Roman"/>
          <w:i/>
          <w:sz w:val="24"/>
          <w:szCs w:val="24"/>
        </w:rPr>
        <w:t>procedures of work organization</w:t>
      </w:r>
      <w:r w:rsidR="00371312" w:rsidRPr="00371312">
        <w:rPr>
          <w:rFonts w:ascii="Times New Roman" w:hAnsi="Times New Roman" w:cs="Times New Roman"/>
          <w:i/>
          <w:sz w:val="24"/>
          <w:szCs w:val="24"/>
        </w:rPr>
        <w:t>”</w:t>
      </w:r>
      <w:r w:rsidR="001A6CEC">
        <w:rPr>
          <w:rFonts w:ascii="Times New Roman" w:hAnsi="Times New Roman" w:cs="Times New Roman"/>
          <w:i/>
          <w:sz w:val="24"/>
          <w:szCs w:val="24"/>
        </w:rPr>
        <w:t>.</w:t>
      </w:r>
    </w:p>
    <w:p w:rsidR="004C73D3" w:rsidRDefault="00894B6E" w:rsidP="00156741">
      <w:pPr>
        <w:spacing w:line="360" w:lineRule="auto"/>
        <w:jc w:val="both"/>
        <w:rPr>
          <w:rFonts w:ascii="Times New Roman" w:hAnsi="Times New Roman" w:cs="Times New Roman"/>
          <w:sz w:val="24"/>
          <w:szCs w:val="24"/>
        </w:rPr>
      </w:pPr>
      <w:r>
        <w:rPr>
          <w:rFonts w:ascii="Times New Roman" w:hAnsi="Times New Roman" w:cs="Times New Roman"/>
          <w:sz w:val="24"/>
          <w:szCs w:val="24"/>
        </w:rPr>
        <w:t>T</w:t>
      </w:r>
      <w:r w:rsidR="005B107E" w:rsidRPr="005B107E">
        <w:rPr>
          <w:rFonts w:ascii="Times New Roman" w:hAnsi="Times New Roman" w:cs="Times New Roman"/>
          <w:sz w:val="24"/>
          <w:szCs w:val="24"/>
        </w:rPr>
        <w:t>he European Commission is currently working to revise Directive 89/68</w:t>
      </w:r>
      <w:r w:rsidR="009433B6">
        <w:rPr>
          <w:rFonts w:ascii="Times New Roman" w:hAnsi="Times New Roman" w:cs="Times New Roman"/>
          <w:sz w:val="24"/>
          <w:szCs w:val="24"/>
        </w:rPr>
        <w:t>6/EEC. The revision will extend</w:t>
      </w:r>
      <w:r w:rsidR="0012276C">
        <w:rPr>
          <w:rFonts w:ascii="Times New Roman" w:hAnsi="Times New Roman" w:cs="Times New Roman"/>
          <w:sz w:val="24"/>
          <w:szCs w:val="24"/>
        </w:rPr>
        <w:t xml:space="preserve"> the scope of the Directive,</w:t>
      </w:r>
      <w:r w:rsidR="009433B6" w:rsidRPr="009433B6">
        <w:rPr>
          <w:rFonts w:ascii="Times New Roman" w:hAnsi="Times New Roman" w:cs="Times New Roman"/>
          <w:sz w:val="24"/>
          <w:szCs w:val="24"/>
        </w:rPr>
        <w:t xml:space="preserve"> introduce definitions and adapted conformity assessmen</w:t>
      </w:r>
      <w:r w:rsidR="009433B6">
        <w:rPr>
          <w:rFonts w:ascii="Times New Roman" w:hAnsi="Times New Roman" w:cs="Times New Roman"/>
          <w:sz w:val="24"/>
          <w:szCs w:val="24"/>
        </w:rPr>
        <w:t xml:space="preserve">t procedures for made-to-measure </w:t>
      </w:r>
      <w:r w:rsidR="009433B6" w:rsidRPr="009433B6">
        <w:rPr>
          <w:rFonts w:ascii="Times New Roman" w:hAnsi="Times New Roman" w:cs="Times New Roman"/>
          <w:sz w:val="24"/>
          <w:szCs w:val="24"/>
        </w:rPr>
        <w:t xml:space="preserve">and individually adapted PPE </w:t>
      </w:r>
      <w:r w:rsidR="009433B6">
        <w:rPr>
          <w:rFonts w:ascii="Times New Roman" w:hAnsi="Times New Roman" w:cs="Times New Roman"/>
          <w:sz w:val="24"/>
          <w:szCs w:val="24"/>
        </w:rPr>
        <w:t>as well as</w:t>
      </w:r>
      <w:r w:rsidR="005B107E" w:rsidRPr="005B107E">
        <w:rPr>
          <w:rFonts w:ascii="Times New Roman" w:hAnsi="Times New Roman" w:cs="Times New Roman"/>
          <w:sz w:val="24"/>
          <w:szCs w:val="24"/>
        </w:rPr>
        <w:t xml:space="preserve"> technical requirements regarding market surveillance. </w:t>
      </w:r>
    </w:p>
    <w:p w:rsidR="005B107E" w:rsidRDefault="004C73D3" w:rsidP="00156741">
      <w:pPr>
        <w:spacing w:line="360" w:lineRule="auto"/>
        <w:jc w:val="both"/>
        <w:rPr>
          <w:rFonts w:ascii="Times New Roman" w:hAnsi="Times New Roman" w:cs="Times New Roman"/>
          <w:sz w:val="24"/>
          <w:szCs w:val="24"/>
        </w:rPr>
      </w:pPr>
      <w:r w:rsidRPr="004C73D3">
        <w:rPr>
          <w:rFonts w:ascii="Times New Roman" w:hAnsi="Times New Roman" w:cs="Times New Roman"/>
          <w:sz w:val="24"/>
          <w:szCs w:val="24"/>
        </w:rPr>
        <w:t>After the adoption by the European Commission in March 2014, the proposal is going to be discussed by the European Parliament and Council of the European Union under the ordinary legislative procedure. It will then be published in the Official Journal of the European Union and become law.</w:t>
      </w:r>
      <w:r w:rsidR="00C16D2A">
        <w:rPr>
          <w:rStyle w:val="FootnoteReference"/>
          <w:rFonts w:ascii="Times New Roman" w:hAnsi="Times New Roman" w:cs="Times New Roman"/>
          <w:sz w:val="24"/>
          <w:szCs w:val="24"/>
        </w:rPr>
        <w:footnoteReference w:id="4"/>
      </w:r>
    </w:p>
    <w:p w:rsidR="009F4DFE" w:rsidRPr="00AC7E2E" w:rsidRDefault="00C411F8" w:rsidP="00AC7E2E">
      <w:pPr>
        <w:pStyle w:val="Heading2"/>
        <w:spacing w:line="360" w:lineRule="auto"/>
        <w:rPr>
          <w:rFonts w:ascii="Times New Roman" w:hAnsi="Times New Roman" w:cs="Times New Roman"/>
          <w:color w:val="auto"/>
          <w:sz w:val="28"/>
          <w:szCs w:val="28"/>
        </w:rPr>
      </w:pPr>
      <w:bookmarkStart w:id="5" w:name="_Toc409700317"/>
      <w:r w:rsidRPr="00AC7E2E">
        <w:rPr>
          <w:rFonts w:ascii="Times New Roman" w:hAnsi="Times New Roman" w:cs="Times New Roman"/>
          <w:color w:val="auto"/>
          <w:sz w:val="28"/>
          <w:szCs w:val="28"/>
        </w:rPr>
        <w:t>Duties</w:t>
      </w:r>
      <w:r w:rsidR="009F4DFE" w:rsidRPr="00AC7E2E">
        <w:rPr>
          <w:rFonts w:ascii="Times New Roman" w:hAnsi="Times New Roman" w:cs="Times New Roman"/>
          <w:color w:val="auto"/>
          <w:sz w:val="28"/>
          <w:szCs w:val="28"/>
        </w:rPr>
        <w:t xml:space="preserve"> </w:t>
      </w:r>
      <w:r w:rsidR="00A06D12" w:rsidRPr="00AC7E2E">
        <w:rPr>
          <w:rFonts w:ascii="Times New Roman" w:hAnsi="Times New Roman" w:cs="Times New Roman"/>
          <w:color w:val="auto"/>
          <w:sz w:val="28"/>
          <w:szCs w:val="28"/>
        </w:rPr>
        <w:t xml:space="preserve">and Rights </w:t>
      </w:r>
      <w:r w:rsidR="009F4DFE" w:rsidRPr="00AC7E2E">
        <w:rPr>
          <w:rFonts w:ascii="Times New Roman" w:hAnsi="Times New Roman" w:cs="Times New Roman"/>
          <w:color w:val="auto"/>
          <w:sz w:val="28"/>
          <w:szCs w:val="28"/>
        </w:rPr>
        <w:t>of the Employer</w:t>
      </w:r>
      <w:r w:rsidR="00A06D12" w:rsidRPr="00AC7E2E">
        <w:rPr>
          <w:rFonts w:ascii="Times New Roman" w:hAnsi="Times New Roman" w:cs="Times New Roman"/>
          <w:color w:val="auto"/>
          <w:sz w:val="28"/>
          <w:szCs w:val="28"/>
        </w:rPr>
        <w:t xml:space="preserve"> and the Workers</w:t>
      </w:r>
      <w:bookmarkEnd w:id="5"/>
      <w:r w:rsidR="009F4DFE" w:rsidRPr="00AC7E2E">
        <w:rPr>
          <w:rFonts w:ascii="Times New Roman" w:hAnsi="Times New Roman" w:cs="Times New Roman"/>
          <w:color w:val="auto"/>
          <w:sz w:val="28"/>
          <w:szCs w:val="28"/>
        </w:rPr>
        <w:tab/>
      </w:r>
    </w:p>
    <w:p w:rsidR="0043137F" w:rsidRDefault="00794065" w:rsidP="00AC7E2E">
      <w:pPr>
        <w:spacing w:line="360" w:lineRule="auto"/>
        <w:jc w:val="both"/>
        <w:rPr>
          <w:rFonts w:ascii="Times New Roman" w:hAnsi="Times New Roman" w:cs="Times New Roman"/>
          <w:sz w:val="24"/>
          <w:szCs w:val="24"/>
        </w:rPr>
      </w:pPr>
      <w:r w:rsidRPr="00794065">
        <w:rPr>
          <w:rFonts w:ascii="Times New Roman" w:hAnsi="Times New Roman" w:cs="Times New Roman"/>
          <w:sz w:val="24"/>
          <w:szCs w:val="24"/>
        </w:rPr>
        <w:t>Directive 89/656/EEC</w:t>
      </w:r>
      <w:r w:rsidR="00D3302C">
        <w:rPr>
          <w:rFonts w:ascii="Times New Roman" w:hAnsi="Times New Roman" w:cs="Times New Roman"/>
          <w:sz w:val="24"/>
          <w:szCs w:val="24"/>
        </w:rPr>
        <w:t xml:space="preserve"> outlines that where risks to </w:t>
      </w:r>
      <w:proofErr w:type="spellStart"/>
      <w:r w:rsidR="00D3302C">
        <w:rPr>
          <w:rFonts w:ascii="Times New Roman" w:hAnsi="Times New Roman" w:cs="Times New Roman"/>
          <w:sz w:val="24"/>
          <w:szCs w:val="24"/>
        </w:rPr>
        <w:t>H&amp;S</w:t>
      </w:r>
      <w:proofErr w:type="spellEnd"/>
      <w:r w:rsidR="00D3302C">
        <w:rPr>
          <w:rFonts w:ascii="Times New Roman" w:hAnsi="Times New Roman" w:cs="Times New Roman"/>
          <w:sz w:val="24"/>
          <w:szCs w:val="24"/>
        </w:rPr>
        <w:t xml:space="preserve"> can be identified, the first priority should be to eliminate such risks by finding safer alternatives, changing work practices or providing collective protection.</w:t>
      </w:r>
      <w:r w:rsidR="00C52C8B">
        <w:rPr>
          <w:rFonts w:ascii="Times New Roman" w:hAnsi="Times New Roman" w:cs="Times New Roman"/>
          <w:sz w:val="24"/>
          <w:szCs w:val="24"/>
        </w:rPr>
        <w:t xml:space="preserve"> </w:t>
      </w:r>
      <w:r w:rsidR="00F13407">
        <w:rPr>
          <w:rFonts w:ascii="Times New Roman" w:hAnsi="Times New Roman" w:cs="Times New Roman"/>
          <w:sz w:val="24"/>
          <w:szCs w:val="24"/>
        </w:rPr>
        <w:t>As said before, PPE should only be used when t</w:t>
      </w:r>
      <w:r w:rsidR="00F13407" w:rsidRPr="00F13407">
        <w:rPr>
          <w:rFonts w:ascii="Times New Roman" w:hAnsi="Times New Roman" w:cs="Times New Roman"/>
          <w:sz w:val="24"/>
          <w:szCs w:val="24"/>
        </w:rPr>
        <w:t>he risks cannot be avoided or sufficiently limited</w:t>
      </w:r>
      <w:r w:rsidR="00F13407">
        <w:rPr>
          <w:rFonts w:ascii="Times New Roman" w:hAnsi="Times New Roman" w:cs="Times New Roman"/>
          <w:sz w:val="24"/>
          <w:szCs w:val="24"/>
        </w:rPr>
        <w:t>.</w:t>
      </w:r>
    </w:p>
    <w:p w:rsidR="00C52C8B" w:rsidRPr="00C52C8B" w:rsidRDefault="006C7DDD" w:rsidP="00211458">
      <w:pPr>
        <w:spacing w:line="360" w:lineRule="auto"/>
        <w:jc w:val="both"/>
        <w:rPr>
          <w:rFonts w:ascii="Times New Roman" w:hAnsi="Times New Roman" w:cs="Times New Roman"/>
          <w:sz w:val="24"/>
          <w:szCs w:val="24"/>
        </w:rPr>
      </w:pPr>
      <w:r>
        <w:rPr>
          <w:rFonts w:ascii="Times New Roman" w:hAnsi="Times New Roman" w:cs="Times New Roman"/>
          <w:sz w:val="24"/>
          <w:szCs w:val="24"/>
        </w:rPr>
        <w:t>Furthermore, t</w:t>
      </w:r>
      <w:r w:rsidR="00D3302C">
        <w:rPr>
          <w:rFonts w:ascii="Times New Roman" w:hAnsi="Times New Roman" w:cs="Times New Roman"/>
          <w:sz w:val="24"/>
          <w:szCs w:val="24"/>
        </w:rPr>
        <w:t xml:space="preserve">he directive </w:t>
      </w:r>
      <w:r w:rsidR="00995034">
        <w:rPr>
          <w:rFonts w:ascii="Times New Roman" w:hAnsi="Times New Roman" w:cs="Times New Roman"/>
          <w:sz w:val="24"/>
          <w:szCs w:val="24"/>
        </w:rPr>
        <w:t xml:space="preserve">lays down </w:t>
      </w:r>
      <w:r w:rsidR="00137475">
        <w:rPr>
          <w:rFonts w:ascii="Times New Roman" w:hAnsi="Times New Roman" w:cs="Times New Roman"/>
          <w:sz w:val="24"/>
          <w:szCs w:val="24"/>
        </w:rPr>
        <w:t>a series of</w:t>
      </w:r>
      <w:r>
        <w:rPr>
          <w:rFonts w:ascii="Times New Roman" w:hAnsi="Times New Roman" w:cs="Times New Roman"/>
          <w:sz w:val="24"/>
          <w:szCs w:val="24"/>
        </w:rPr>
        <w:t xml:space="preserve"> </w:t>
      </w:r>
      <w:r w:rsidR="006E0E87">
        <w:rPr>
          <w:rFonts w:ascii="Times New Roman" w:hAnsi="Times New Roman" w:cs="Times New Roman"/>
          <w:sz w:val="24"/>
          <w:szCs w:val="24"/>
        </w:rPr>
        <w:t>obligations</w:t>
      </w:r>
      <w:r>
        <w:rPr>
          <w:rFonts w:ascii="Times New Roman" w:hAnsi="Times New Roman" w:cs="Times New Roman"/>
          <w:sz w:val="24"/>
          <w:szCs w:val="24"/>
        </w:rPr>
        <w:t xml:space="preserve"> </w:t>
      </w:r>
      <w:r w:rsidR="00137475">
        <w:rPr>
          <w:rFonts w:ascii="Times New Roman" w:hAnsi="Times New Roman" w:cs="Times New Roman"/>
          <w:sz w:val="24"/>
          <w:szCs w:val="24"/>
        </w:rPr>
        <w:t xml:space="preserve">and circumstances </w:t>
      </w:r>
      <w:r w:rsidR="00904415">
        <w:rPr>
          <w:rFonts w:ascii="Times New Roman" w:hAnsi="Times New Roman" w:cs="Times New Roman"/>
          <w:sz w:val="24"/>
          <w:szCs w:val="24"/>
        </w:rPr>
        <w:t xml:space="preserve">falling under </w:t>
      </w:r>
      <w:r>
        <w:rPr>
          <w:rFonts w:ascii="Times New Roman" w:hAnsi="Times New Roman" w:cs="Times New Roman"/>
          <w:sz w:val="24"/>
          <w:szCs w:val="24"/>
        </w:rPr>
        <w:t>the employer</w:t>
      </w:r>
      <w:r w:rsidR="00904415">
        <w:rPr>
          <w:rFonts w:ascii="Times New Roman" w:hAnsi="Times New Roman" w:cs="Times New Roman"/>
          <w:sz w:val="24"/>
          <w:szCs w:val="24"/>
        </w:rPr>
        <w:t>’s responsibility</w:t>
      </w:r>
      <w:r w:rsidR="00712CC3">
        <w:rPr>
          <w:rFonts w:ascii="Times New Roman" w:hAnsi="Times New Roman" w:cs="Times New Roman"/>
          <w:sz w:val="24"/>
          <w:szCs w:val="24"/>
        </w:rPr>
        <w:t>, on the other hand providing workers with specific rights concerning PPE</w:t>
      </w:r>
      <w:r w:rsidR="00A33F3A">
        <w:rPr>
          <w:rFonts w:ascii="Times New Roman" w:hAnsi="Times New Roman" w:cs="Times New Roman"/>
          <w:sz w:val="24"/>
          <w:szCs w:val="24"/>
        </w:rPr>
        <w:t>:</w:t>
      </w:r>
      <w:r w:rsidR="00995034">
        <w:rPr>
          <w:rStyle w:val="FootnoteReference"/>
          <w:rFonts w:ascii="Times New Roman" w:hAnsi="Times New Roman" w:cs="Times New Roman"/>
          <w:sz w:val="24"/>
          <w:szCs w:val="24"/>
        </w:rPr>
        <w:footnoteReference w:id="5"/>
      </w:r>
    </w:p>
    <w:p w:rsidR="00C52C8B" w:rsidRPr="00D05F72" w:rsidRDefault="00C52C8B" w:rsidP="003410AE">
      <w:pPr>
        <w:pStyle w:val="ListParagraph"/>
        <w:numPr>
          <w:ilvl w:val="0"/>
          <w:numId w:val="22"/>
        </w:numPr>
        <w:spacing w:line="360" w:lineRule="auto"/>
        <w:ind w:left="720"/>
        <w:jc w:val="both"/>
        <w:rPr>
          <w:rFonts w:ascii="Times New Roman" w:hAnsi="Times New Roman" w:cs="Times New Roman"/>
          <w:sz w:val="24"/>
          <w:szCs w:val="32"/>
        </w:rPr>
      </w:pPr>
      <w:r w:rsidRPr="00C52C8B">
        <w:rPr>
          <w:rFonts w:ascii="Times New Roman" w:hAnsi="Times New Roman" w:cs="Times New Roman"/>
          <w:sz w:val="24"/>
          <w:szCs w:val="32"/>
        </w:rPr>
        <w:t>A</w:t>
      </w:r>
      <w:r w:rsidR="00242516">
        <w:rPr>
          <w:rFonts w:ascii="Times New Roman" w:hAnsi="Times New Roman" w:cs="Times New Roman"/>
          <w:sz w:val="24"/>
          <w:szCs w:val="32"/>
        </w:rPr>
        <w:t>ll PPE</w:t>
      </w:r>
      <w:r w:rsidRPr="00C52C8B">
        <w:rPr>
          <w:rFonts w:ascii="Times New Roman" w:hAnsi="Times New Roman" w:cs="Times New Roman"/>
          <w:sz w:val="24"/>
          <w:szCs w:val="32"/>
        </w:rPr>
        <w:t xml:space="preserve"> must</w:t>
      </w:r>
      <w:r w:rsidR="00D05F72">
        <w:rPr>
          <w:rFonts w:ascii="Times New Roman" w:hAnsi="Times New Roman" w:cs="Times New Roman"/>
          <w:sz w:val="24"/>
          <w:szCs w:val="32"/>
        </w:rPr>
        <w:t xml:space="preserve">: </w:t>
      </w:r>
      <w:r w:rsidRPr="00D05F72">
        <w:rPr>
          <w:rFonts w:ascii="Times New Roman" w:hAnsi="Times New Roman" w:cs="Times New Roman"/>
          <w:sz w:val="24"/>
          <w:szCs w:val="32"/>
        </w:rPr>
        <w:t>be appropriate for the risks i</w:t>
      </w:r>
      <w:r w:rsidR="00242516">
        <w:rPr>
          <w:rFonts w:ascii="Times New Roman" w:hAnsi="Times New Roman" w:cs="Times New Roman"/>
          <w:sz w:val="24"/>
          <w:szCs w:val="32"/>
        </w:rPr>
        <w:t xml:space="preserve">nvolved and the </w:t>
      </w:r>
      <w:r w:rsidRPr="00D05F72">
        <w:rPr>
          <w:rFonts w:ascii="Times New Roman" w:hAnsi="Times New Roman" w:cs="Times New Roman"/>
          <w:sz w:val="24"/>
          <w:szCs w:val="32"/>
        </w:rPr>
        <w:t>existing conditions at the workplace</w:t>
      </w:r>
      <w:r w:rsidR="00D05F72">
        <w:rPr>
          <w:rFonts w:ascii="Times New Roman" w:hAnsi="Times New Roman" w:cs="Times New Roman"/>
          <w:sz w:val="24"/>
          <w:szCs w:val="32"/>
        </w:rPr>
        <w:t xml:space="preserve">; </w:t>
      </w:r>
      <w:r w:rsidRPr="00D05F72">
        <w:rPr>
          <w:rFonts w:ascii="Times New Roman" w:hAnsi="Times New Roman" w:cs="Times New Roman"/>
          <w:sz w:val="24"/>
          <w:szCs w:val="32"/>
        </w:rPr>
        <w:t>take account of ergonomic requirements and the worker's state of health</w:t>
      </w:r>
      <w:r w:rsidR="00D05F72">
        <w:rPr>
          <w:rFonts w:ascii="Times New Roman" w:hAnsi="Times New Roman" w:cs="Times New Roman"/>
          <w:sz w:val="24"/>
          <w:szCs w:val="32"/>
        </w:rPr>
        <w:t xml:space="preserve">; </w:t>
      </w:r>
      <w:r w:rsidRPr="00D05F72">
        <w:rPr>
          <w:rFonts w:ascii="Times New Roman" w:hAnsi="Times New Roman" w:cs="Times New Roman"/>
          <w:sz w:val="24"/>
          <w:szCs w:val="32"/>
        </w:rPr>
        <w:t>fit the wearer correctly</w:t>
      </w:r>
      <w:r w:rsidR="00D05F72">
        <w:rPr>
          <w:rFonts w:ascii="Times New Roman" w:hAnsi="Times New Roman" w:cs="Times New Roman"/>
          <w:sz w:val="24"/>
          <w:szCs w:val="32"/>
        </w:rPr>
        <w:t xml:space="preserve"> after any necessary adjustment (Art.4.1.)</w:t>
      </w:r>
    </w:p>
    <w:p w:rsidR="00C52C8B" w:rsidRPr="00D05F72" w:rsidRDefault="00242516" w:rsidP="003410AE">
      <w:pPr>
        <w:pStyle w:val="ListParagraph"/>
        <w:numPr>
          <w:ilvl w:val="0"/>
          <w:numId w:val="22"/>
        </w:numPr>
        <w:spacing w:line="360" w:lineRule="auto"/>
        <w:ind w:left="720"/>
        <w:jc w:val="both"/>
        <w:rPr>
          <w:rFonts w:ascii="Times New Roman" w:hAnsi="Times New Roman" w:cs="Times New Roman"/>
          <w:sz w:val="24"/>
          <w:szCs w:val="32"/>
        </w:rPr>
      </w:pPr>
      <w:r>
        <w:rPr>
          <w:rFonts w:ascii="Times New Roman" w:hAnsi="Times New Roman" w:cs="Times New Roman"/>
          <w:sz w:val="24"/>
          <w:szCs w:val="32"/>
        </w:rPr>
        <w:t>When</w:t>
      </w:r>
      <w:r w:rsidR="00C52C8B" w:rsidRPr="00C52C8B">
        <w:rPr>
          <w:rFonts w:ascii="Times New Roman" w:hAnsi="Times New Roman" w:cs="Times New Roman"/>
          <w:sz w:val="24"/>
          <w:szCs w:val="32"/>
        </w:rPr>
        <w:t xml:space="preserve"> it</w:t>
      </w:r>
      <w:r>
        <w:rPr>
          <w:rFonts w:ascii="Times New Roman" w:hAnsi="Times New Roman" w:cs="Times New Roman"/>
          <w:sz w:val="24"/>
          <w:szCs w:val="32"/>
        </w:rPr>
        <w:t xml:space="preserve"> is</w:t>
      </w:r>
      <w:r w:rsidR="00C52C8B" w:rsidRPr="00C52C8B">
        <w:rPr>
          <w:rFonts w:ascii="Times New Roman" w:hAnsi="Times New Roman" w:cs="Times New Roman"/>
          <w:sz w:val="24"/>
          <w:szCs w:val="32"/>
        </w:rPr>
        <w:t xml:space="preserve"> necessary for a worker to wear simultaneously more than one item </w:t>
      </w:r>
      <w:r>
        <w:rPr>
          <w:rFonts w:ascii="Times New Roman" w:hAnsi="Times New Roman" w:cs="Times New Roman"/>
          <w:sz w:val="24"/>
          <w:szCs w:val="32"/>
        </w:rPr>
        <w:t>of PPE</w:t>
      </w:r>
      <w:r w:rsidR="00C52C8B" w:rsidRPr="00C52C8B">
        <w:rPr>
          <w:rFonts w:ascii="Times New Roman" w:hAnsi="Times New Roman" w:cs="Times New Roman"/>
          <w:sz w:val="24"/>
          <w:szCs w:val="32"/>
        </w:rPr>
        <w:t>, su</w:t>
      </w:r>
      <w:r w:rsidR="00137475">
        <w:rPr>
          <w:rFonts w:ascii="Times New Roman" w:hAnsi="Times New Roman" w:cs="Times New Roman"/>
          <w:sz w:val="24"/>
          <w:szCs w:val="32"/>
        </w:rPr>
        <w:t>ch equipment must be compatible (Art. 4.2.)</w:t>
      </w:r>
    </w:p>
    <w:p w:rsidR="00C52C8B" w:rsidRPr="00D05F72" w:rsidRDefault="00242516" w:rsidP="003410AE">
      <w:pPr>
        <w:pStyle w:val="ListParagraph"/>
        <w:numPr>
          <w:ilvl w:val="0"/>
          <w:numId w:val="22"/>
        </w:numPr>
        <w:tabs>
          <w:tab w:val="left" w:pos="1418"/>
        </w:tabs>
        <w:spacing w:line="360" w:lineRule="auto"/>
        <w:ind w:left="720"/>
        <w:jc w:val="both"/>
        <w:rPr>
          <w:rFonts w:ascii="Times New Roman" w:hAnsi="Times New Roman" w:cs="Times New Roman"/>
          <w:sz w:val="24"/>
          <w:szCs w:val="32"/>
        </w:rPr>
      </w:pPr>
      <w:r>
        <w:rPr>
          <w:rFonts w:ascii="Times New Roman" w:hAnsi="Times New Roman" w:cs="Times New Roman"/>
          <w:sz w:val="24"/>
          <w:szCs w:val="32"/>
        </w:rPr>
        <w:t>PPE is</w:t>
      </w:r>
      <w:r w:rsidR="00C52C8B" w:rsidRPr="00C52C8B">
        <w:rPr>
          <w:rFonts w:ascii="Times New Roman" w:hAnsi="Times New Roman" w:cs="Times New Roman"/>
          <w:sz w:val="24"/>
          <w:szCs w:val="32"/>
        </w:rPr>
        <w:t xml:space="preserve"> intended for personal use. If the circumstances requi</w:t>
      </w:r>
      <w:r>
        <w:rPr>
          <w:rFonts w:ascii="Times New Roman" w:hAnsi="Times New Roman" w:cs="Times New Roman"/>
          <w:sz w:val="24"/>
          <w:szCs w:val="32"/>
        </w:rPr>
        <w:t>re PPE</w:t>
      </w:r>
      <w:r w:rsidR="00C52C8B" w:rsidRPr="00C52C8B">
        <w:rPr>
          <w:rFonts w:ascii="Times New Roman" w:hAnsi="Times New Roman" w:cs="Times New Roman"/>
          <w:sz w:val="24"/>
          <w:szCs w:val="32"/>
        </w:rPr>
        <w:t xml:space="preserve"> to be worn by more than one person, appropriate measures shall be taken to ensure that such use does not create any health or hygiene </w:t>
      </w:r>
      <w:r>
        <w:rPr>
          <w:rFonts w:ascii="Times New Roman" w:hAnsi="Times New Roman" w:cs="Times New Roman"/>
          <w:sz w:val="24"/>
          <w:szCs w:val="32"/>
        </w:rPr>
        <w:t>problem for the</w:t>
      </w:r>
      <w:r w:rsidR="00137475">
        <w:rPr>
          <w:rFonts w:ascii="Times New Roman" w:hAnsi="Times New Roman" w:cs="Times New Roman"/>
          <w:sz w:val="24"/>
          <w:szCs w:val="32"/>
        </w:rPr>
        <w:t xml:space="preserve"> users (Art. 4.4.)</w:t>
      </w:r>
    </w:p>
    <w:p w:rsidR="009F4DFE" w:rsidRDefault="009F4DFE" w:rsidP="003410AE">
      <w:pPr>
        <w:pStyle w:val="ListParagraph"/>
        <w:numPr>
          <w:ilvl w:val="0"/>
          <w:numId w:val="3"/>
        </w:numPr>
        <w:spacing w:line="360" w:lineRule="auto"/>
        <w:jc w:val="both"/>
        <w:rPr>
          <w:rFonts w:ascii="Times New Roman" w:hAnsi="Times New Roman" w:cs="Times New Roman"/>
          <w:sz w:val="24"/>
          <w:szCs w:val="32"/>
        </w:rPr>
      </w:pPr>
      <w:r>
        <w:rPr>
          <w:rFonts w:ascii="Times New Roman" w:hAnsi="Times New Roman" w:cs="Times New Roman"/>
          <w:sz w:val="24"/>
          <w:szCs w:val="24"/>
        </w:rPr>
        <w:t>P</w:t>
      </w:r>
      <w:r w:rsidR="00242516">
        <w:rPr>
          <w:rFonts w:ascii="Times New Roman" w:hAnsi="Times New Roman" w:cs="Times New Roman"/>
          <w:sz w:val="24"/>
          <w:szCs w:val="24"/>
        </w:rPr>
        <w:t xml:space="preserve">PE shall be provided </w:t>
      </w:r>
      <w:r w:rsidR="00BC6004" w:rsidRPr="009F4DFE">
        <w:rPr>
          <w:rFonts w:ascii="Times New Roman" w:hAnsi="Times New Roman" w:cs="Times New Roman"/>
          <w:sz w:val="24"/>
          <w:szCs w:val="24"/>
        </w:rPr>
        <w:t>free of charge</w:t>
      </w:r>
      <w:r w:rsidR="00A6116A">
        <w:rPr>
          <w:rStyle w:val="FootnoteReference"/>
          <w:rFonts w:ascii="Times New Roman" w:hAnsi="Times New Roman" w:cs="Times New Roman"/>
          <w:sz w:val="24"/>
          <w:szCs w:val="24"/>
        </w:rPr>
        <w:footnoteReference w:id="6"/>
      </w:r>
      <w:r w:rsidR="00242516">
        <w:rPr>
          <w:rFonts w:ascii="Times New Roman" w:hAnsi="Times New Roman" w:cs="Times New Roman"/>
          <w:sz w:val="24"/>
          <w:szCs w:val="24"/>
        </w:rPr>
        <w:t>,</w:t>
      </w:r>
      <w:r w:rsidR="00CB092F" w:rsidRPr="009F4DFE">
        <w:rPr>
          <w:rFonts w:ascii="Times New Roman" w:hAnsi="Times New Roman" w:cs="Times New Roman"/>
          <w:sz w:val="24"/>
          <w:szCs w:val="24"/>
        </w:rPr>
        <w:t xml:space="preserve"> in good working order and satisfactory hygienic condition </w:t>
      </w:r>
      <w:r w:rsidR="008060D4" w:rsidRPr="009F4DFE">
        <w:rPr>
          <w:rFonts w:ascii="Times New Roman" w:hAnsi="Times New Roman" w:cs="Times New Roman"/>
          <w:sz w:val="24"/>
          <w:szCs w:val="24"/>
        </w:rPr>
        <w:t>(Art. 4.6.)</w:t>
      </w:r>
      <w:r w:rsidR="00794065" w:rsidRPr="009F4DFE">
        <w:rPr>
          <w:rFonts w:ascii="Times New Roman" w:hAnsi="Times New Roman" w:cs="Times New Roman"/>
          <w:sz w:val="24"/>
          <w:szCs w:val="24"/>
        </w:rPr>
        <w:t xml:space="preserve">. </w:t>
      </w:r>
    </w:p>
    <w:p w:rsidR="009F4DFE" w:rsidRDefault="00242516" w:rsidP="003410AE">
      <w:pPr>
        <w:pStyle w:val="ListParagraph"/>
        <w:numPr>
          <w:ilvl w:val="0"/>
          <w:numId w:val="3"/>
        </w:numPr>
        <w:spacing w:line="360" w:lineRule="auto"/>
        <w:jc w:val="both"/>
        <w:rPr>
          <w:rFonts w:ascii="Times New Roman" w:hAnsi="Times New Roman" w:cs="Times New Roman"/>
          <w:sz w:val="24"/>
          <w:szCs w:val="32"/>
        </w:rPr>
      </w:pPr>
      <w:r>
        <w:rPr>
          <w:rFonts w:ascii="Times New Roman" w:hAnsi="Times New Roman" w:cs="Times New Roman"/>
          <w:sz w:val="24"/>
          <w:szCs w:val="32"/>
        </w:rPr>
        <w:lastRenderedPageBreak/>
        <w:t>W</w:t>
      </w:r>
      <w:r w:rsidR="005A6457" w:rsidRPr="009F4DFE">
        <w:rPr>
          <w:rFonts w:ascii="Times New Roman" w:hAnsi="Times New Roman" w:cs="Times New Roman"/>
          <w:sz w:val="24"/>
          <w:szCs w:val="32"/>
        </w:rPr>
        <w:t>orker</w:t>
      </w:r>
      <w:r>
        <w:rPr>
          <w:rFonts w:ascii="Times New Roman" w:hAnsi="Times New Roman" w:cs="Times New Roman"/>
          <w:sz w:val="24"/>
          <w:szCs w:val="32"/>
        </w:rPr>
        <w:t>s</w:t>
      </w:r>
      <w:r w:rsidR="005A6457" w:rsidRPr="009F4DFE">
        <w:rPr>
          <w:rFonts w:ascii="Times New Roman" w:hAnsi="Times New Roman" w:cs="Times New Roman"/>
          <w:sz w:val="24"/>
          <w:szCs w:val="32"/>
        </w:rPr>
        <w:t xml:space="preserve"> </w:t>
      </w:r>
      <w:r>
        <w:rPr>
          <w:rFonts w:ascii="Times New Roman" w:hAnsi="Times New Roman" w:cs="Times New Roman"/>
          <w:sz w:val="24"/>
          <w:szCs w:val="32"/>
        </w:rPr>
        <w:t xml:space="preserve">shall be informed </w:t>
      </w:r>
      <w:r w:rsidR="005A6457" w:rsidRPr="009F4DFE">
        <w:rPr>
          <w:rFonts w:ascii="Times New Roman" w:hAnsi="Times New Roman" w:cs="Times New Roman"/>
          <w:sz w:val="24"/>
          <w:szCs w:val="32"/>
        </w:rPr>
        <w:t xml:space="preserve">of the risks against </w:t>
      </w:r>
      <w:r w:rsidR="009F3831" w:rsidRPr="009F4DFE">
        <w:rPr>
          <w:rFonts w:ascii="Times New Roman" w:hAnsi="Times New Roman" w:cs="Times New Roman"/>
          <w:sz w:val="24"/>
          <w:szCs w:val="32"/>
        </w:rPr>
        <w:t>which the use of</w:t>
      </w:r>
      <w:r w:rsidR="005A6457" w:rsidRPr="009F4DFE">
        <w:rPr>
          <w:rFonts w:ascii="Times New Roman" w:hAnsi="Times New Roman" w:cs="Times New Roman"/>
          <w:sz w:val="24"/>
          <w:szCs w:val="32"/>
        </w:rPr>
        <w:t xml:space="preserve"> </w:t>
      </w:r>
      <w:r w:rsidR="00CB092F" w:rsidRPr="009F4DFE">
        <w:rPr>
          <w:rFonts w:ascii="Times New Roman" w:hAnsi="Times New Roman" w:cs="Times New Roman"/>
          <w:sz w:val="24"/>
          <w:szCs w:val="32"/>
        </w:rPr>
        <w:t>PPE</w:t>
      </w:r>
      <w:r w:rsidR="005A6457" w:rsidRPr="009F4DFE">
        <w:rPr>
          <w:rFonts w:ascii="Times New Roman" w:hAnsi="Times New Roman" w:cs="Times New Roman"/>
          <w:sz w:val="24"/>
          <w:szCs w:val="32"/>
        </w:rPr>
        <w:t xml:space="preserve"> protects </w:t>
      </w:r>
      <w:r w:rsidR="00877E7A">
        <w:rPr>
          <w:rFonts w:ascii="Times New Roman" w:hAnsi="Times New Roman" w:cs="Times New Roman"/>
          <w:sz w:val="24"/>
          <w:szCs w:val="32"/>
        </w:rPr>
        <w:t>the</w:t>
      </w:r>
      <w:r w:rsidR="005A6457" w:rsidRPr="009F4DFE">
        <w:rPr>
          <w:rFonts w:ascii="Times New Roman" w:hAnsi="Times New Roman" w:cs="Times New Roman"/>
          <w:sz w:val="24"/>
          <w:szCs w:val="32"/>
        </w:rPr>
        <w:t>m</w:t>
      </w:r>
      <w:r w:rsidR="00794065" w:rsidRPr="009F4DFE">
        <w:rPr>
          <w:rFonts w:ascii="Times New Roman" w:hAnsi="Times New Roman" w:cs="Times New Roman"/>
          <w:sz w:val="24"/>
          <w:szCs w:val="32"/>
        </w:rPr>
        <w:t xml:space="preserve"> (Art. </w:t>
      </w:r>
      <w:r w:rsidR="00D96C52" w:rsidRPr="009F4DFE">
        <w:rPr>
          <w:rFonts w:ascii="Times New Roman" w:hAnsi="Times New Roman" w:cs="Times New Roman"/>
          <w:sz w:val="24"/>
          <w:szCs w:val="32"/>
        </w:rPr>
        <w:t>4.</w:t>
      </w:r>
      <w:r w:rsidR="009F4DFE">
        <w:rPr>
          <w:rFonts w:ascii="Times New Roman" w:hAnsi="Times New Roman" w:cs="Times New Roman"/>
          <w:sz w:val="24"/>
          <w:szCs w:val="32"/>
        </w:rPr>
        <w:t>7.)</w:t>
      </w:r>
    </w:p>
    <w:p w:rsidR="00242516" w:rsidRPr="00242516" w:rsidRDefault="00242516" w:rsidP="003410AE">
      <w:pPr>
        <w:pStyle w:val="ListParagraph"/>
        <w:numPr>
          <w:ilvl w:val="0"/>
          <w:numId w:val="3"/>
        </w:numPr>
        <w:spacing w:line="360" w:lineRule="auto"/>
        <w:jc w:val="both"/>
        <w:rPr>
          <w:rFonts w:ascii="Times New Roman" w:hAnsi="Times New Roman" w:cs="Times New Roman"/>
          <w:sz w:val="24"/>
          <w:szCs w:val="32"/>
        </w:rPr>
      </w:pPr>
      <w:r>
        <w:rPr>
          <w:rFonts w:ascii="Times New Roman" w:hAnsi="Times New Roman" w:cs="Times New Roman"/>
          <w:sz w:val="24"/>
          <w:szCs w:val="32"/>
        </w:rPr>
        <w:t>T</w:t>
      </w:r>
      <w:r w:rsidR="00794065" w:rsidRPr="009F4DFE">
        <w:rPr>
          <w:rFonts w:ascii="Times New Roman" w:hAnsi="Times New Roman" w:cs="Times New Roman"/>
          <w:sz w:val="24"/>
          <w:szCs w:val="32"/>
        </w:rPr>
        <w:t>raining and, if appropriate, demonstrations in the wearing o</w:t>
      </w:r>
      <w:r>
        <w:rPr>
          <w:rFonts w:ascii="Times New Roman" w:hAnsi="Times New Roman" w:cs="Times New Roman"/>
          <w:sz w:val="24"/>
          <w:szCs w:val="32"/>
        </w:rPr>
        <w:t xml:space="preserve">f PPE shall be organized by the employer </w:t>
      </w:r>
      <w:r w:rsidR="00794065" w:rsidRPr="009F4DFE">
        <w:rPr>
          <w:rFonts w:ascii="Times New Roman" w:hAnsi="Times New Roman" w:cs="Times New Roman"/>
          <w:sz w:val="24"/>
          <w:szCs w:val="32"/>
        </w:rPr>
        <w:t xml:space="preserve">(Art. </w:t>
      </w:r>
      <w:r w:rsidR="00D96C52" w:rsidRPr="009F4DFE">
        <w:rPr>
          <w:rFonts w:ascii="Times New Roman" w:hAnsi="Times New Roman" w:cs="Times New Roman"/>
          <w:sz w:val="24"/>
          <w:szCs w:val="32"/>
        </w:rPr>
        <w:t>4.</w:t>
      </w:r>
      <w:r w:rsidR="00794065" w:rsidRPr="009F4DFE">
        <w:rPr>
          <w:rFonts w:ascii="Times New Roman" w:hAnsi="Times New Roman" w:cs="Times New Roman"/>
          <w:sz w:val="24"/>
          <w:szCs w:val="32"/>
        </w:rPr>
        <w:t>8.).</w:t>
      </w:r>
      <w:r w:rsidR="00CB092F" w:rsidRPr="009F4DFE">
        <w:rPr>
          <w:rFonts w:ascii="Times New Roman" w:hAnsi="Times New Roman" w:cs="Times New Roman"/>
          <w:sz w:val="24"/>
          <w:szCs w:val="32"/>
        </w:rPr>
        <w:t xml:space="preserve"> </w:t>
      </w:r>
    </w:p>
    <w:p w:rsidR="00242516" w:rsidRPr="00242516" w:rsidRDefault="00F27919" w:rsidP="003410AE">
      <w:pPr>
        <w:pStyle w:val="ListParagraph"/>
        <w:numPr>
          <w:ilvl w:val="0"/>
          <w:numId w:val="3"/>
        </w:numPr>
        <w:spacing w:line="360" w:lineRule="auto"/>
        <w:jc w:val="both"/>
        <w:rPr>
          <w:rFonts w:ascii="Times New Roman" w:hAnsi="Times New Roman" w:cs="Times New Roman"/>
          <w:sz w:val="24"/>
          <w:szCs w:val="32"/>
        </w:rPr>
      </w:pPr>
      <w:r w:rsidRPr="00242516">
        <w:rPr>
          <w:rFonts w:ascii="Times New Roman" w:hAnsi="Times New Roman" w:cs="Times New Roman"/>
          <w:sz w:val="24"/>
          <w:szCs w:val="32"/>
        </w:rPr>
        <w:t>Ensure that PPE conforms to EC standards</w:t>
      </w:r>
      <w:r w:rsidR="00A56DB8" w:rsidRPr="00242516">
        <w:rPr>
          <w:rFonts w:ascii="Times New Roman" w:hAnsi="Times New Roman" w:cs="Times New Roman"/>
          <w:sz w:val="24"/>
          <w:szCs w:val="32"/>
        </w:rPr>
        <w:t>,</w:t>
      </w:r>
      <w:r w:rsidR="00A56DB8" w:rsidRPr="00A56DB8">
        <w:t xml:space="preserve"> </w:t>
      </w:r>
      <w:r w:rsidR="00A56DB8" w:rsidRPr="00242516">
        <w:rPr>
          <w:rFonts w:ascii="Times New Roman" w:hAnsi="Times New Roman" w:cs="Times New Roman"/>
          <w:sz w:val="24"/>
          <w:szCs w:val="32"/>
        </w:rPr>
        <w:t xml:space="preserve">conduct a risk assessment of the hazards and determine the characteristics of the PPE that are necessary to protect workers </w:t>
      </w:r>
      <w:r w:rsidRPr="00242516">
        <w:rPr>
          <w:rFonts w:ascii="Times New Roman" w:hAnsi="Times New Roman" w:cs="Times New Roman"/>
          <w:sz w:val="24"/>
          <w:szCs w:val="32"/>
        </w:rPr>
        <w:t>(Art. 5.1.).</w:t>
      </w:r>
      <w:r w:rsidR="00242516" w:rsidRPr="00242516">
        <w:t xml:space="preserve"> </w:t>
      </w:r>
    </w:p>
    <w:p w:rsidR="00242516" w:rsidRPr="00242516" w:rsidRDefault="00242516" w:rsidP="003410AE">
      <w:pPr>
        <w:pStyle w:val="ListParagraph"/>
        <w:numPr>
          <w:ilvl w:val="0"/>
          <w:numId w:val="3"/>
        </w:numPr>
        <w:spacing w:line="360" w:lineRule="auto"/>
        <w:jc w:val="both"/>
        <w:rPr>
          <w:rFonts w:ascii="Times New Roman" w:hAnsi="Times New Roman" w:cs="Times New Roman"/>
          <w:sz w:val="24"/>
          <w:szCs w:val="32"/>
        </w:rPr>
      </w:pPr>
      <w:r w:rsidRPr="00242516">
        <w:rPr>
          <w:rFonts w:ascii="Times New Roman" w:hAnsi="Times New Roman" w:cs="Times New Roman"/>
          <w:sz w:val="24"/>
          <w:szCs w:val="32"/>
        </w:rPr>
        <w:t xml:space="preserve">Workers and their representatives shall be informed of all measures to be taken with regard to the </w:t>
      </w:r>
      <w:proofErr w:type="spellStart"/>
      <w:r w:rsidRPr="00242516">
        <w:rPr>
          <w:rFonts w:ascii="Times New Roman" w:hAnsi="Times New Roman" w:cs="Times New Roman"/>
          <w:sz w:val="24"/>
          <w:szCs w:val="32"/>
        </w:rPr>
        <w:t>H&amp;S</w:t>
      </w:r>
      <w:proofErr w:type="spellEnd"/>
      <w:r w:rsidRPr="00242516">
        <w:rPr>
          <w:rFonts w:ascii="Times New Roman" w:hAnsi="Times New Roman" w:cs="Times New Roman"/>
          <w:sz w:val="24"/>
          <w:szCs w:val="32"/>
        </w:rPr>
        <w:t xml:space="preserve"> of w</w:t>
      </w:r>
      <w:r>
        <w:rPr>
          <w:rFonts w:ascii="Times New Roman" w:hAnsi="Times New Roman" w:cs="Times New Roman"/>
          <w:sz w:val="24"/>
          <w:szCs w:val="32"/>
        </w:rPr>
        <w:t>orkers when PPE is used at work</w:t>
      </w:r>
      <w:r w:rsidRPr="00242516">
        <w:t xml:space="preserve"> </w:t>
      </w:r>
      <w:r>
        <w:t>(</w:t>
      </w:r>
      <w:r>
        <w:rPr>
          <w:rFonts w:ascii="Times New Roman" w:hAnsi="Times New Roman" w:cs="Times New Roman"/>
          <w:sz w:val="24"/>
          <w:szCs w:val="32"/>
        </w:rPr>
        <w:t>Art.</w:t>
      </w:r>
      <w:r w:rsidRPr="00242516">
        <w:rPr>
          <w:rFonts w:ascii="Times New Roman" w:hAnsi="Times New Roman" w:cs="Times New Roman"/>
          <w:sz w:val="24"/>
          <w:szCs w:val="32"/>
        </w:rPr>
        <w:t xml:space="preserve"> 7</w:t>
      </w:r>
      <w:r>
        <w:rPr>
          <w:rFonts w:ascii="Times New Roman" w:hAnsi="Times New Roman" w:cs="Times New Roman"/>
          <w:sz w:val="24"/>
          <w:szCs w:val="32"/>
        </w:rPr>
        <w:t>).</w:t>
      </w:r>
    </w:p>
    <w:p w:rsidR="00D808D2" w:rsidRDefault="00242516" w:rsidP="003410AE">
      <w:pPr>
        <w:pStyle w:val="ListParagraph"/>
        <w:numPr>
          <w:ilvl w:val="0"/>
          <w:numId w:val="3"/>
        </w:numPr>
        <w:spacing w:line="360" w:lineRule="auto"/>
        <w:jc w:val="both"/>
        <w:rPr>
          <w:rFonts w:ascii="Times New Roman" w:hAnsi="Times New Roman" w:cs="Times New Roman"/>
          <w:sz w:val="24"/>
          <w:szCs w:val="32"/>
        </w:rPr>
      </w:pPr>
      <w:r w:rsidRPr="00242516">
        <w:rPr>
          <w:rFonts w:ascii="Times New Roman" w:hAnsi="Times New Roman" w:cs="Times New Roman"/>
          <w:sz w:val="24"/>
          <w:szCs w:val="32"/>
        </w:rPr>
        <w:t>Consultation and participation of workers and/or of their representatives shall take place in accordance with Article 11 of Directive 89/391/EEC on the matters covere</w:t>
      </w:r>
      <w:r w:rsidR="00A33F3A">
        <w:rPr>
          <w:rFonts w:ascii="Times New Roman" w:hAnsi="Times New Roman" w:cs="Times New Roman"/>
          <w:sz w:val="24"/>
          <w:szCs w:val="32"/>
        </w:rPr>
        <w:t>d by</w:t>
      </w:r>
      <w:r w:rsidRPr="00242516">
        <w:rPr>
          <w:rFonts w:ascii="Times New Roman" w:hAnsi="Times New Roman" w:cs="Times New Roman"/>
          <w:sz w:val="24"/>
          <w:szCs w:val="32"/>
        </w:rPr>
        <w:t xml:space="preserve"> </w:t>
      </w:r>
      <w:r w:rsidRPr="00A33F3A">
        <w:rPr>
          <w:rFonts w:ascii="Times New Roman" w:hAnsi="Times New Roman" w:cs="Times New Roman"/>
          <w:sz w:val="24"/>
          <w:szCs w:val="24"/>
        </w:rPr>
        <w:t xml:space="preserve">Directive </w:t>
      </w:r>
      <w:r w:rsidR="00A33F3A" w:rsidRPr="00A33F3A">
        <w:rPr>
          <w:rFonts w:ascii="Times New Roman" w:hAnsi="Times New Roman" w:cs="Times New Roman"/>
          <w:sz w:val="24"/>
          <w:szCs w:val="24"/>
        </w:rPr>
        <w:t xml:space="preserve">89/656/EEC </w:t>
      </w:r>
      <w:r w:rsidRPr="00A33F3A">
        <w:rPr>
          <w:rFonts w:ascii="Times New Roman" w:hAnsi="Times New Roman" w:cs="Times New Roman"/>
          <w:sz w:val="24"/>
          <w:szCs w:val="24"/>
        </w:rPr>
        <w:t>(Art. 8)</w:t>
      </w:r>
    </w:p>
    <w:p w:rsidR="002A7AAF" w:rsidRDefault="002A7AAF" w:rsidP="00211458">
      <w:pPr>
        <w:pStyle w:val="ListParagraph"/>
        <w:spacing w:line="360" w:lineRule="auto"/>
        <w:jc w:val="both"/>
        <w:rPr>
          <w:rFonts w:ascii="Times New Roman" w:hAnsi="Times New Roman" w:cs="Times New Roman"/>
          <w:sz w:val="24"/>
          <w:szCs w:val="32"/>
        </w:rPr>
      </w:pPr>
    </w:p>
    <w:p w:rsidR="00712CC3" w:rsidRDefault="002A7AAF" w:rsidP="00211458">
      <w:pPr>
        <w:pStyle w:val="ListParagraph"/>
        <w:spacing w:before="240" w:line="360" w:lineRule="auto"/>
        <w:ind w:left="0"/>
        <w:jc w:val="both"/>
        <w:rPr>
          <w:rFonts w:ascii="Times New Roman" w:hAnsi="Times New Roman" w:cs="Times New Roman"/>
          <w:sz w:val="24"/>
          <w:szCs w:val="32"/>
        </w:rPr>
      </w:pPr>
      <w:r w:rsidRPr="002A7AAF">
        <w:rPr>
          <w:rFonts w:ascii="Times New Roman" w:hAnsi="Times New Roman" w:cs="Times New Roman"/>
          <w:sz w:val="24"/>
          <w:szCs w:val="32"/>
        </w:rPr>
        <w:t>The provisions contained in Directive 89/391/EEC remain fully applicable with no prejudice to more restrictive and/or specific provisions contained i</w:t>
      </w:r>
      <w:r w:rsidR="00712CC3">
        <w:rPr>
          <w:rFonts w:ascii="Times New Roman" w:hAnsi="Times New Roman" w:cs="Times New Roman"/>
          <w:sz w:val="24"/>
          <w:szCs w:val="32"/>
        </w:rPr>
        <w:t>n</w:t>
      </w:r>
      <w:r w:rsidRPr="002A7AAF">
        <w:rPr>
          <w:rFonts w:ascii="Times New Roman" w:hAnsi="Times New Roman" w:cs="Times New Roman"/>
          <w:sz w:val="24"/>
          <w:szCs w:val="32"/>
        </w:rPr>
        <w:t xml:space="preserve"> Directive</w:t>
      </w:r>
      <w:r w:rsidR="00712CC3">
        <w:rPr>
          <w:rFonts w:ascii="Times New Roman" w:hAnsi="Times New Roman" w:cs="Times New Roman"/>
          <w:sz w:val="24"/>
          <w:szCs w:val="32"/>
        </w:rPr>
        <w:t xml:space="preserve"> 89/656</w:t>
      </w:r>
      <w:r w:rsidR="00712CC3" w:rsidRPr="00712CC3">
        <w:rPr>
          <w:rFonts w:ascii="Times New Roman" w:hAnsi="Times New Roman" w:cs="Times New Roman"/>
          <w:sz w:val="24"/>
          <w:szCs w:val="32"/>
        </w:rPr>
        <w:t>/EEC</w:t>
      </w:r>
      <w:r w:rsidRPr="002A7AAF">
        <w:rPr>
          <w:rFonts w:ascii="Times New Roman" w:hAnsi="Times New Roman" w:cs="Times New Roman"/>
          <w:sz w:val="24"/>
          <w:szCs w:val="32"/>
        </w:rPr>
        <w:t>.</w:t>
      </w:r>
      <w:r w:rsidR="00712CC3">
        <w:rPr>
          <w:rFonts w:ascii="Times New Roman" w:hAnsi="Times New Roman" w:cs="Times New Roman"/>
          <w:sz w:val="24"/>
          <w:szCs w:val="32"/>
        </w:rPr>
        <w:t xml:space="preserve"> </w:t>
      </w:r>
    </w:p>
    <w:p w:rsidR="002A7AAF" w:rsidRPr="00712CC3" w:rsidRDefault="00712CC3" w:rsidP="00211458">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32"/>
        </w:rPr>
        <w:t>Directive 89/391/EEC establishes the worker’s</w:t>
      </w:r>
      <w:r w:rsidR="00145CAF">
        <w:rPr>
          <w:rFonts w:ascii="Times New Roman" w:hAnsi="Times New Roman" w:cs="Times New Roman"/>
          <w:sz w:val="24"/>
          <w:szCs w:val="24"/>
        </w:rPr>
        <w:t xml:space="preserve"> </w:t>
      </w:r>
      <w:r w:rsidR="00D25734" w:rsidRPr="00145CAF">
        <w:rPr>
          <w:rFonts w:ascii="Times New Roman" w:hAnsi="Times New Roman" w:cs="Times New Roman"/>
          <w:sz w:val="24"/>
          <w:szCs w:val="24"/>
        </w:rPr>
        <w:t>res</w:t>
      </w:r>
      <w:r w:rsidR="00D25734" w:rsidRPr="00712CC3">
        <w:rPr>
          <w:rFonts w:ascii="Times New Roman" w:hAnsi="Times New Roman" w:cs="Times New Roman"/>
          <w:sz w:val="24"/>
          <w:szCs w:val="24"/>
        </w:rPr>
        <w:t xml:space="preserve">ponsibility </w:t>
      </w:r>
      <w:r w:rsidR="00F80CA2" w:rsidRPr="00712CC3">
        <w:rPr>
          <w:rFonts w:ascii="Times New Roman" w:hAnsi="Times New Roman" w:cs="Times New Roman"/>
          <w:sz w:val="24"/>
          <w:szCs w:val="24"/>
        </w:rPr>
        <w:t>to make correct use of the personal protective equipment supplied</w:t>
      </w:r>
      <w:r w:rsidR="00145CAF" w:rsidRPr="00712CC3">
        <w:rPr>
          <w:rFonts w:ascii="Times New Roman" w:hAnsi="Times New Roman" w:cs="Times New Roman"/>
          <w:sz w:val="24"/>
          <w:szCs w:val="24"/>
        </w:rPr>
        <w:t xml:space="preserve"> </w:t>
      </w:r>
      <w:r w:rsidRPr="00712CC3">
        <w:rPr>
          <w:rFonts w:ascii="Times New Roman" w:hAnsi="Times New Roman" w:cs="Times New Roman"/>
          <w:sz w:val="24"/>
          <w:szCs w:val="24"/>
        </w:rPr>
        <w:t>by the employer.</w:t>
      </w:r>
    </w:p>
    <w:p w:rsidR="003C0F96" w:rsidRPr="00AC7E2E" w:rsidRDefault="00EF2CAD" w:rsidP="00AC7E2E">
      <w:pPr>
        <w:pStyle w:val="Heading1"/>
        <w:rPr>
          <w:rFonts w:ascii="Times New Roman" w:hAnsi="Times New Roman" w:cs="Times New Roman"/>
          <w:color w:val="auto"/>
          <w:sz w:val="32"/>
          <w:szCs w:val="32"/>
        </w:rPr>
      </w:pPr>
      <w:bookmarkStart w:id="6" w:name="_Toc409700318"/>
      <w:r w:rsidRPr="00AC7E2E">
        <w:rPr>
          <w:rFonts w:ascii="Times New Roman" w:hAnsi="Times New Roman" w:cs="Times New Roman"/>
          <w:color w:val="auto"/>
          <w:sz w:val="32"/>
          <w:szCs w:val="32"/>
        </w:rPr>
        <w:t>List of</w:t>
      </w:r>
      <w:r w:rsidR="003C0F96" w:rsidRPr="00AC7E2E">
        <w:rPr>
          <w:rFonts w:ascii="Times New Roman" w:hAnsi="Times New Roman" w:cs="Times New Roman"/>
          <w:color w:val="auto"/>
          <w:sz w:val="32"/>
          <w:szCs w:val="32"/>
        </w:rPr>
        <w:t xml:space="preserve"> Personal Protective Equipment</w:t>
      </w:r>
      <w:r w:rsidRPr="00AC7E2E">
        <w:rPr>
          <w:rFonts w:ascii="Times New Roman" w:hAnsi="Times New Roman" w:cs="Times New Roman"/>
          <w:color w:val="auto"/>
          <w:sz w:val="32"/>
          <w:szCs w:val="32"/>
        </w:rPr>
        <w:t xml:space="preserve"> Items</w:t>
      </w:r>
      <w:r w:rsidR="003C0F96" w:rsidRPr="00AC7E2E">
        <w:rPr>
          <w:rStyle w:val="FootnoteReference"/>
          <w:rFonts w:ascii="Times New Roman" w:hAnsi="Times New Roman" w:cs="Times New Roman"/>
          <w:color w:val="auto"/>
          <w:sz w:val="32"/>
          <w:szCs w:val="32"/>
        </w:rPr>
        <w:footnoteReference w:id="7"/>
      </w:r>
      <w:bookmarkEnd w:id="6"/>
    </w:p>
    <w:p w:rsidR="002377AA" w:rsidRPr="002377AA" w:rsidRDefault="002377AA" w:rsidP="00AC7E2E">
      <w:pPr>
        <w:tabs>
          <w:tab w:val="left" w:pos="313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Safety footwear, eye </w:t>
      </w:r>
      <w:r w:rsidRPr="00F80CA2">
        <w:rPr>
          <w:rFonts w:ascii="Times New Roman" w:hAnsi="Times New Roman" w:cs="Times New Roman"/>
          <w:sz w:val="24"/>
          <w:szCs w:val="24"/>
        </w:rPr>
        <w:t>protection and head protection are</w:t>
      </w:r>
      <w:r>
        <w:rPr>
          <w:rFonts w:ascii="Times New Roman" w:hAnsi="Times New Roman" w:cs="Times New Roman"/>
          <w:sz w:val="24"/>
          <w:szCs w:val="24"/>
        </w:rPr>
        <w:t xml:space="preserve"> the usual</w:t>
      </w:r>
      <w:r w:rsidRPr="00F80CA2">
        <w:rPr>
          <w:rFonts w:ascii="Times New Roman" w:hAnsi="Times New Roman" w:cs="Times New Roman"/>
          <w:sz w:val="24"/>
          <w:szCs w:val="24"/>
        </w:rPr>
        <w:t xml:space="preserve"> minimum requirements for</w:t>
      </w:r>
      <w:r>
        <w:rPr>
          <w:rFonts w:ascii="Times New Roman" w:hAnsi="Times New Roman" w:cs="Times New Roman"/>
          <w:sz w:val="24"/>
          <w:szCs w:val="24"/>
        </w:rPr>
        <w:t xml:space="preserve"> most jobs.</w:t>
      </w:r>
      <w:r w:rsidR="00E21909">
        <w:rPr>
          <w:rFonts w:ascii="Times New Roman" w:hAnsi="Times New Roman" w:cs="Times New Roman"/>
          <w:sz w:val="24"/>
          <w:szCs w:val="24"/>
        </w:rPr>
        <w:t xml:space="preserve"> Anyway a list of</w:t>
      </w:r>
      <w:r>
        <w:rPr>
          <w:rFonts w:ascii="Times New Roman" w:hAnsi="Times New Roman" w:cs="Times New Roman"/>
          <w:sz w:val="24"/>
          <w:szCs w:val="24"/>
        </w:rPr>
        <w:t xml:space="preserve"> PPE </w:t>
      </w:r>
      <w:r w:rsidR="00E21909">
        <w:rPr>
          <w:rFonts w:ascii="Times New Roman" w:hAnsi="Times New Roman" w:cs="Times New Roman"/>
          <w:sz w:val="24"/>
          <w:szCs w:val="24"/>
        </w:rPr>
        <w:t xml:space="preserve">items </w:t>
      </w:r>
      <w:r>
        <w:rPr>
          <w:rFonts w:ascii="Times New Roman" w:hAnsi="Times New Roman" w:cs="Times New Roman"/>
          <w:sz w:val="24"/>
          <w:szCs w:val="24"/>
        </w:rPr>
        <w:t>being used on construction site</w:t>
      </w:r>
      <w:r w:rsidRPr="00F80CA2">
        <w:rPr>
          <w:rFonts w:ascii="Times New Roman" w:hAnsi="Times New Roman" w:cs="Times New Roman"/>
          <w:sz w:val="24"/>
          <w:szCs w:val="24"/>
        </w:rPr>
        <w:t xml:space="preserve">s </w:t>
      </w:r>
      <w:r w:rsidR="00AC2D38">
        <w:rPr>
          <w:rFonts w:ascii="Times New Roman" w:hAnsi="Times New Roman" w:cs="Times New Roman"/>
          <w:sz w:val="24"/>
          <w:szCs w:val="24"/>
        </w:rPr>
        <w:t xml:space="preserve">should </w:t>
      </w:r>
      <w:r w:rsidRPr="00F80CA2">
        <w:rPr>
          <w:rFonts w:ascii="Times New Roman" w:hAnsi="Times New Roman" w:cs="Times New Roman"/>
          <w:sz w:val="24"/>
          <w:szCs w:val="24"/>
        </w:rPr>
        <w:t>include:</w:t>
      </w:r>
    </w:p>
    <w:p w:rsidR="003C0F96" w:rsidRPr="00C60C25" w:rsidRDefault="0016416A" w:rsidP="00156741">
      <w:pPr>
        <w:autoSpaceDE w:val="0"/>
        <w:autoSpaceDN w:val="0"/>
        <w:adjustRightInd w:val="0"/>
        <w:spacing w:after="0" w:line="360" w:lineRule="auto"/>
        <w:jc w:val="both"/>
        <w:rPr>
          <w:rFonts w:ascii="Times New Roman" w:hAnsi="Times New Roman" w:cs="Times New Roman"/>
          <w:i/>
          <w:sz w:val="24"/>
          <w:szCs w:val="24"/>
        </w:rPr>
      </w:pPr>
      <w:r w:rsidRPr="00C60C25">
        <w:rPr>
          <w:rFonts w:ascii="Times New Roman" w:hAnsi="Times New Roman" w:cs="Times New Roman"/>
          <w:i/>
          <w:sz w:val="24"/>
          <w:szCs w:val="24"/>
        </w:rPr>
        <w:t>Head Protection</w:t>
      </w:r>
    </w:p>
    <w:p w:rsidR="005F4CD1" w:rsidRPr="005F4CD1" w:rsidRDefault="005D47A5" w:rsidP="003410AE">
      <w:pPr>
        <w:pStyle w:val="ListParagraph"/>
        <w:numPr>
          <w:ilvl w:val="0"/>
          <w:numId w:val="4"/>
        </w:numPr>
        <w:autoSpaceDE w:val="0"/>
        <w:autoSpaceDN w:val="0"/>
        <w:adjustRightInd w:val="0"/>
        <w:spacing w:line="360" w:lineRule="auto"/>
        <w:jc w:val="both"/>
        <w:rPr>
          <w:rFonts w:ascii="Times New Roman" w:hAnsi="Times New Roman" w:cs="Times New Roman"/>
          <w:sz w:val="24"/>
          <w:szCs w:val="24"/>
        </w:rPr>
      </w:pPr>
      <w:r w:rsidRPr="0016416A">
        <w:rPr>
          <w:rFonts w:ascii="Times New Roman" w:hAnsi="Times New Roman" w:cs="Times New Roman"/>
          <w:sz w:val="24"/>
          <w:szCs w:val="24"/>
        </w:rPr>
        <w:t>Protective helmets</w:t>
      </w:r>
      <w:r w:rsidRPr="0016416A">
        <w:rPr>
          <w:sz w:val="24"/>
          <w:szCs w:val="24"/>
        </w:rPr>
        <w:t>,</w:t>
      </w:r>
      <w:r w:rsidRPr="0016416A">
        <w:rPr>
          <w:rFonts w:ascii="Times New Roman" w:hAnsi="Times New Roman" w:cs="Times New Roman"/>
          <w:sz w:val="24"/>
          <w:szCs w:val="24"/>
        </w:rPr>
        <w:t xml:space="preserve"> headgear and s</w:t>
      </w:r>
      <w:r w:rsidR="003C0F96" w:rsidRPr="0016416A">
        <w:rPr>
          <w:rFonts w:ascii="Times New Roman" w:hAnsi="Times New Roman" w:cs="Times New Roman"/>
          <w:sz w:val="24"/>
          <w:szCs w:val="24"/>
        </w:rPr>
        <w:t>calp prot</w:t>
      </w:r>
      <w:r w:rsidR="0016416A">
        <w:rPr>
          <w:rFonts w:ascii="Times New Roman" w:hAnsi="Times New Roman" w:cs="Times New Roman"/>
          <w:sz w:val="24"/>
          <w:szCs w:val="24"/>
        </w:rPr>
        <w:t>ection</w:t>
      </w:r>
      <w:r w:rsidR="003C0F96" w:rsidRPr="0016416A">
        <w:rPr>
          <w:rFonts w:ascii="Times New Roman" w:hAnsi="Times New Roman" w:cs="Times New Roman"/>
          <w:sz w:val="24"/>
          <w:szCs w:val="24"/>
        </w:rPr>
        <w:t>.</w:t>
      </w:r>
    </w:p>
    <w:p w:rsidR="003C0F96" w:rsidRPr="00C60C25" w:rsidRDefault="0016416A" w:rsidP="00156741">
      <w:pPr>
        <w:autoSpaceDE w:val="0"/>
        <w:autoSpaceDN w:val="0"/>
        <w:adjustRightInd w:val="0"/>
        <w:spacing w:after="0" w:line="360" w:lineRule="auto"/>
        <w:jc w:val="both"/>
        <w:rPr>
          <w:rFonts w:ascii="Times New Roman" w:hAnsi="Times New Roman" w:cs="Times New Roman"/>
          <w:i/>
          <w:sz w:val="24"/>
          <w:szCs w:val="24"/>
        </w:rPr>
      </w:pPr>
      <w:r w:rsidRPr="00C60C25">
        <w:rPr>
          <w:rFonts w:ascii="Times New Roman" w:hAnsi="Times New Roman" w:cs="Times New Roman"/>
          <w:i/>
          <w:sz w:val="24"/>
          <w:szCs w:val="24"/>
        </w:rPr>
        <w:t>Hearing Protection</w:t>
      </w:r>
    </w:p>
    <w:p w:rsidR="005F4CD1" w:rsidRPr="005F4CD1" w:rsidRDefault="003C0F96" w:rsidP="003410AE">
      <w:pPr>
        <w:pStyle w:val="ListParagraph"/>
        <w:numPr>
          <w:ilvl w:val="1"/>
          <w:numId w:val="5"/>
        </w:numPr>
        <w:autoSpaceDE w:val="0"/>
        <w:autoSpaceDN w:val="0"/>
        <w:adjustRightInd w:val="0"/>
        <w:spacing w:line="360" w:lineRule="auto"/>
        <w:ind w:left="709"/>
        <w:jc w:val="both"/>
        <w:rPr>
          <w:rFonts w:ascii="Times New Roman" w:hAnsi="Times New Roman" w:cs="Times New Roman"/>
          <w:sz w:val="24"/>
          <w:szCs w:val="24"/>
        </w:rPr>
      </w:pPr>
      <w:r w:rsidRPr="0016416A">
        <w:rPr>
          <w:rFonts w:ascii="Times New Roman" w:hAnsi="Times New Roman" w:cs="Times New Roman"/>
          <w:sz w:val="24"/>
          <w:szCs w:val="24"/>
        </w:rPr>
        <w:t>Earplugs</w:t>
      </w:r>
      <w:r w:rsidR="0016416A" w:rsidRPr="0016416A">
        <w:rPr>
          <w:rFonts w:ascii="Times New Roman" w:hAnsi="Times New Roman" w:cs="Times New Roman"/>
          <w:sz w:val="24"/>
          <w:szCs w:val="24"/>
        </w:rPr>
        <w:t>, earmuffs</w:t>
      </w:r>
      <w:r w:rsidR="006B05C8">
        <w:rPr>
          <w:rFonts w:ascii="Times New Roman" w:hAnsi="Times New Roman" w:cs="Times New Roman"/>
          <w:sz w:val="24"/>
          <w:szCs w:val="24"/>
        </w:rPr>
        <w:t xml:space="preserve"> and similar devices, f</w:t>
      </w:r>
      <w:r w:rsidRPr="006B05C8">
        <w:rPr>
          <w:rFonts w:ascii="Times New Roman" w:hAnsi="Times New Roman" w:cs="Times New Roman"/>
          <w:sz w:val="24"/>
          <w:szCs w:val="24"/>
        </w:rPr>
        <w:t>ull acoustic helmets.</w:t>
      </w:r>
    </w:p>
    <w:p w:rsidR="003C0F96" w:rsidRPr="00C60C25" w:rsidRDefault="0016416A" w:rsidP="00156741">
      <w:pPr>
        <w:autoSpaceDE w:val="0"/>
        <w:autoSpaceDN w:val="0"/>
        <w:adjustRightInd w:val="0"/>
        <w:spacing w:after="0" w:line="360" w:lineRule="auto"/>
        <w:jc w:val="both"/>
        <w:rPr>
          <w:rFonts w:ascii="Times New Roman" w:hAnsi="Times New Roman" w:cs="Times New Roman"/>
          <w:i/>
          <w:sz w:val="24"/>
          <w:szCs w:val="24"/>
        </w:rPr>
      </w:pPr>
      <w:r w:rsidRPr="00C60C25">
        <w:rPr>
          <w:rFonts w:ascii="Times New Roman" w:hAnsi="Times New Roman" w:cs="Times New Roman"/>
          <w:i/>
          <w:sz w:val="24"/>
          <w:szCs w:val="24"/>
        </w:rPr>
        <w:t>Eye and Face Protection</w:t>
      </w:r>
    </w:p>
    <w:p w:rsidR="005F4CD1" w:rsidRPr="005F4CD1" w:rsidRDefault="003D350B" w:rsidP="003410AE">
      <w:pPr>
        <w:pStyle w:val="ListParagraph"/>
        <w:numPr>
          <w:ilvl w:val="0"/>
          <w:numId w:val="6"/>
        </w:numPr>
        <w:spacing w:line="360" w:lineRule="auto"/>
        <w:ind w:left="709"/>
        <w:rPr>
          <w:rFonts w:ascii="Times New Roman" w:hAnsi="Times New Roman" w:cs="Times New Roman"/>
          <w:sz w:val="24"/>
          <w:szCs w:val="24"/>
        </w:rPr>
      </w:pPr>
      <w:r w:rsidRPr="00C60C25">
        <w:rPr>
          <w:rFonts w:ascii="Times New Roman" w:hAnsi="Times New Roman" w:cs="Times New Roman"/>
          <w:sz w:val="24"/>
          <w:szCs w:val="24"/>
        </w:rPr>
        <w:t>Face shields, spectacles</w:t>
      </w:r>
      <w:r w:rsidR="00C60C25">
        <w:rPr>
          <w:rFonts w:ascii="Times New Roman" w:hAnsi="Times New Roman" w:cs="Times New Roman"/>
          <w:sz w:val="24"/>
          <w:szCs w:val="24"/>
        </w:rPr>
        <w:t>,</w:t>
      </w:r>
      <w:r w:rsidRPr="00C60C25">
        <w:rPr>
          <w:rFonts w:ascii="Times New Roman" w:hAnsi="Times New Roman" w:cs="Times New Roman"/>
          <w:sz w:val="24"/>
          <w:szCs w:val="24"/>
        </w:rPr>
        <w:t xml:space="preserve"> </w:t>
      </w:r>
      <w:r w:rsidR="00C60C25" w:rsidRPr="00C60C25">
        <w:rPr>
          <w:rFonts w:ascii="Times New Roman" w:hAnsi="Times New Roman" w:cs="Times New Roman"/>
          <w:sz w:val="24"/>
          <w:szCs w:val="24"/>
        </w:rPr>
        <w:t>masks</w:t>
      </w:r>
      <w:r w:rsidR="00C60C25">
        <w:rPr>
          <w:rFonts w:ascii="Times New Roman" w:hAnsi="Times New Roman" w:cs="Times New Roman"/>
          <w:sz w:val="24"/>
          <w:szCs w:val="24"/>
        </w:rPr>
        <w:t>,</w:t>
      </w:r>
      <w:r w:rsidR="00C60C25" w:rsidRPr="00C60C25">
        <w:rPr>
          <w:rFonts w:ascii="Times New Roman" w:hAnsi="Times New Roman" w:cs="Times New Roman"/>
          <w:sz w:val="24"/>
          <w:szCs w:val="24"/>
        </w:rPr>
        <w:t xml:space="preserve"> helmets with built-in safety visor</w:t>
      </w:r>
      <w:r w:rsidR="00C60C25">
        <w:rPr>
          <w:rFonts w:ascii="Times New Roman" w:hAnsi="Times New Roman" w:cs="Times New Roman"/>
          <w:sz w:val="24"/>
          <w:szCs w:val="24"/>
        </w:rPr>
        <w:t xml:space="preserve"> and</w:t>
      </w:r>
      <w:r w:rsidR="003C0F96" w:rsidRPr="00C60C25">
        <w:rPr>
          <w:rFonts w:ascii="Times New Roman" w:hAnsi="Times New Roman" w:cs="Times New Roman"/>
          <w:sz w:val="24"/>
          <w:szCs w:val="24"/>
        </w:rPr>
        <w:t xml:space="preserve"> goggles.</w:t>
      </w:r>
    </w:p>
    <w:p w:rsidR="003C0F96" w:rsidRPr="00C60C25" w:rsidRDefault="00C60C25" w:rsidP="00156741">
      <w:pPr>
        <w:autoSpaceDE w:val="0"/>
        <w:autoSpaceDN w:val="0"/>
        <w:adjustRightInd w:val="0"/>
        <w:spacing w:after="0" w:line="360" w:lineRule="auto"/>
        <w:jc w:val="both"/>
        <w:rPr>
          <w:rFonts w:ascii="Times New Roman" w:hAnsi="Times New Roman" w:cs="Times New Roman"/>
          <w:i/>
          <w:sz w:val="24"/>
          <w:szCs w:val="24"/>
        </w:rPr>
      </w:pPr>
      <w:r w:rsidRPr="00C60C25">
        <w:rPr>
          <w:rFonts w:ascii="Times New Roman" w:hAnsi="Times New Roman" w:cs="Times New Roman"/>
          <w:i/>
          <w:sz w:val="24"/>
          <w:szCs w:val="24"/>
        </w:rPr>
        <w:lastRenderedPageBreak/>
        <w:t>Respiratory Protection</w:t>
      </w:r>
    </w:p>
    <w:p w:rsidR="003C0F96" w:rsidRPr="00C60C25" w:rsidRDefault="003C0F96" w:rsidP="003410AE">
      <w:pPr>
        <w:pStyle w:val="ListParagraph"/>
        <w:numPr>
          <w:ilvl w:val="1"/>
          <w:numId w:val="7"/>
        </w:numPr>
        <w:autoSpaceDE w:val="0"/>
        <w:autoSpaceDN w:val="0"/>
        <w:adjustRightInd w:val="0"/>
        <w:spacing w:after="0" w:line="360" w:lineRule="auto"/>
        <w:ind w:left="709"/>
        <w:jc w:val="both"/>
        <w:rPr>
          <w:rFonts w:ascii="Times New Roman" w:hAnsi="Times New Roman" w:cs="Times New Roman"/>
          <w:sz w:val="24"/>
          <w:szCs w:val="24"/>
        </w:rPr>
      </w:pPr>
      <w:r w:rsidRPr="00C60C25">
        <w:rPr>
          <w:rFonts w:ascii="Times New Roman" w:hAnsi="Times New Roman" w:cs="Times New Roman"/>
          <w:sz w:val="24"/>
          <w:szCs w:val="24"/>
        </w:rPr>
        <w:t>Dust filters, gas filters and radioactive dust filters.</w:t>
      </w:r>
    </w:p>
    <w:p w:rsidR="005F4CD1" w:rsidRPr="005F4CD1" w:rsidRDefault="0056639D" w:rsidP="003410AE">
      <w:pPr>
        <w:pStyle w:val="ListParagraph"/>
        <w:numPr>
          <w:ilvl w:val="1"/>
          <w:numId w:val="7"/>
        </w:numPr>
        <w:autoSpaceDE w:val="0"/>
        <w:autoSpaceDN w:val="0"/>
        <w:adjustRightInd w:val="0"/>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Respiratory devices and i</w:t>
      </w:r>
      <w:r w:rsidR="003C0F96" w:rsidRPr="00C60C25">
        <w:rPr>
          <w:rFonts w:ascii="Times New Roman" w:hAnsi="Times New Roman" w:cs="Times New Roman"/>
          <w:sz w:val="24"/>
          <w:szCs w:val="24"/>
        </w:rPr>
        <w:t>nsulating appliances with an air supply.</w:t>
      </w:r>
    </w:p>
    <w:p w:rsidR="003C0F96" w:rsidRPr="0056639D" w:rsidRDefault="0056639D" w:rsidP="00156741">
      <w:pPr>
        <w:autoSpaceDE w:val="0"/>
        <w:autoSpaceDN w:val="0"/>
        <w:adjustRightInd w:val="0"/>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Hand a</w:t>
      </w:r>
      <w:r w:rsidRPr="0056639D">
        <w:rPr>
          <w:rFonts w:ascii="Times New Roman" w:hAnsi="Times New Roman" w:cs="Times New Roman"/>
          <w:i/>
          <w:sz w:val="24"/>
          <w:szCs w:val="24"/>
        </w:rPr>
        <w:t>nd Arm Protection</w:t>
      </w:r>
    </w:p>
    <w:p w:rsidR="005F4CD1" w:rsidRPr="005F4CD1" w:rsidRDefault="0003184C" w:rsidP="003410AE">
      <w:pPr>
        <w:pStyle w:val="ListParagraph"/>
        <w:numPr>
          <w:ilvl w:val="1"/>
          <w:numId w:val="8"/>
        </w:numPr>
        <w:autoSpaceDE w:val="0"/>
        <w:autoSpaceDN w:val="0"/>
        <w:adjustRightInd w:val="0"/>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Gloves, mittens, finger stalls, over sleeves, wrist protection</w:t>
      </w:r>
      <w:r w:rsidR="003C0F96" w:rsidRPr="0003184C">
        <w:rPr>
          <w:rFonts w:ascii="Times New Roman" w:hAnsi="Times New Roman" w:cs="Times New Roman"/>
          <w:sz w:val="24"/>
          <w:szCs w:val="24"/>
        </w:rPr>
        <w:t>.</w:t>
      </w:r>
    </w:p>
    <w:p w:rsidR="00DA7068" w:rsidRDefault="0003184C" w:rsidP="00156741">
      <w:pPr>
        <w:autoSpaceDE w:val="0"/>
        <w:autoSpaceDN w:val="0"/>
        <w:adjustRightInd w:val="0"/>
        <w:spacing w:after="0" w:line="360" w:lineRule="auto"/>
        <w:jc w:val="both"/>
        <w:rPr>
          <w:rFonts w:ascii="Times New Roman" w:hAnsi="Times New Roman" w:cs="Times New Roman"/>
          <w:i/>
          <w:sz w:val="24"/>
          <w:szCs w:val="24"/>
        </w:rPr>
      </w:pPr>
      <w:r w:rsidRPr="0003184C">
        <w:rPr>
          <w:rFonts w:ascii="Times New Roman" w:hAnsi="Times New Roman" w:cs="Times New Roman"/>
          <w:i/>
          <w:sz w:val="24"/>
          <w:szCs w:val="24"/>
        </w:rPr>
        <w:t>Foot and Leg Protection</w:t>
      </w:r>
    </w:p>
    <w:p w:rsidR="005F4CD1" w:rsidRPr="00C928A4" w:rsidRDefault="0003184C" w:rsidP="003410AE">
      <w:pPr>
        <w:pStyle w:val="ListParagraph"/>
        <w:numPr>
          <w:ilvl w:val="1"/>
          <w:numId w:val="8"/>
        </w:numPr>
        <w:autoSpaceDE w:val="0"/>
        <w:autoSpaceDN w:val="0"/>
        <w:adjustRightInd w:val="0"/>
        <w:spacing w:line="360" w:lineRule="auto"/>
        <w:ind w:left="709"/>
        <w:jc w:val="both"/>
        <w:rPr>
          <w:rFonts w:ascii="Times New Roman" w:hAnsi="Times New Roman" w:cs="Times New Roman"/>
          <w:i/>
          <w:sz w:val="24"/>
          <w:szCs w:val="24"/>
        </w:rPr>
      </w:pPr>
      <w:r w:rsidRPr="00DA7068">
        <w:rPr>
          <w:rFonts w:ascii="Times New Roman" w:hAnsi="Times New Roman" w:cs="Times New Roman"/>
          <w:sz w:val="24"/>
          <w:szCs w:val="24"/>
        </w:rPr>
        <w:t>Safety shoes and</w:t>
      </w:r>
      <w:r w:rsidR="00E76C66" w:rsidRPr="00DA7068">
        <w:rPr>
          <w:rFonts w:ascii="Times New Roman" w:hAnsi="Times New Roman" w:cs="Times New Roman"/>
          <w:sz w:val="24"/>
          <w:szCs w:val="24"/>
        </w:rPr>
        <w:t xml:space="preserve"> safety boots (for example shoes or boots with metatarsal guards and puncture-resistant soles).</w:t>
      </w:r>
    </w:p>
    <w:p w:rsidR="00941EB4" w:rsidRPr="00941EB4" w:rsidRDefault="00941EB4" w:rsidP="00156741">
      <w:pPr>
        <w:autoSpaceDE w:val="0"/>
        <w:autoSpaceDN w:val="0"/>
        <w:adjustRightInd w:val="0"/>
        <w:spacing w:after="0" w:line="360" w:lineRule="auto"/>
        <w:jc w:val="both"/>
        <w:rPr>
          <w:rFonts w:ascii="Times New Roman" w:hAnsi="Times New Roman" w:cs="Times New Roman"/>
          <w:i/>
          <w:sz w:val="24"/>
          <w:szCs w:val="24"/>
        </w:rPr>
      </w:pPr>
      <w:r w:rsidRPr="00941EB4">
        <w:rPr>
          <w:rFonts w:ascii="Times New Roman" w:hAnsi="Times New Roman" w:cs="Times New Roman"/>
          <w:i/>
          <w:sz w:val="24"/>
          <w:szCs w:val="24"/>
        </w:rPr>
        <w:t>Skin Protection</w:t>
      </w:r>
    </w:p>
    <w:p w:rsidR="005F4CD1" w:rsidRPr="005F4CD1" w:rsidRDefault="00941EB4" w:rsidP="003410AE">
      <w:pPr>
        <w:pStyle w:val="ListParagraph"/>
        <w:numPr>
          <w:ilvl w:val="0"/>
          <w:numId w:val="9"/>
        </w:numPr>
        <w:autoSpaceDE w:val="0"/>
        <w:autoSpaceDN w:val="0"/>
        <w:adjustRightInd w:val="0"/>
        <w:spacing w:line="360" w:lineRule="auto"/>
        <w:jc w:val="both"/>
        <w:rPr>
          <w:rFonts w:ascii="Times New Roman" w:hAnsi="Times New Roman" w:cs="Times New Roman"/>
          <w:sz w:val="24"/>
          <w:szCs w:val="24"/>
        </w:rPr>
      </w:pPr>
      <w:r w:rsidRPr="00941EB4">
        <w:rPr>
          <w:rFonts w:ascii="Times New Roman" w:hAnsi="Times New Roman" w:cs="Times New Roman"/>
          <w:sz w:val="24"/>
          <w:szCs w:val="24"/>
        </w:rPr>
        <w:t xml:space="preserve">Barrier creams and </w:t>
      </w:r>
      <w:r w:rsidR="003C0F96" w:rsidRPr="00941EB4">
        <w:rPr>
          <w:rFonts w:ascii="Times New Roman" w:hAnsi="Times New Roman" w:cs="Times New Roman"/>
          <w:sz w:val="24"/>
          <w:szCs w:val="24"/>
        </w:rPr>
        <w:t>ointments.</w:t>
      </w:r>
    </w:p>
    <w:p w:rsidR="003C0F96" w:rsidRPr="005F4CD1" w:rsidRDefault="005F4CD1" w:rsidP="00156741">
      <w:pPr>
        <w:autoSpaceDE w:val="0"/>
        <w:autoSpaceDN w:val="0"/>
        <w:adjustRightInd w:val="0"/>
        <w:spacing w:after="0" w:line="360" w:lineRule="auto"/>
        <w:jc w:val="both"/>
        <w:rPr>
          <w:rFonts w:ascii="Times New Roman" w:hAnsi="Times New Roman" w:cs="Times New Roman"/>
          <w:i/>
          <w:sz w:val="24"/>
          <w:szCs w:val="24"/>
        </w:rPr>
      </w:pPr>
      <w:r w:rsidRPr="005F4CD1">
        <w:rPr>
          <w:rFonts w:ascii="Times New Roman" w:hAnsi="Times New Roman" w:cs="Times New Roman"/>
          <w:i/>
          <w:sz w:val="24"/>
          <w:szCs w:val="24"/>
        </w:rPr>
        <w:t>Trunk and Abdomen Protection</w:t>
      </w:r>
    </w:p>
    <w:p w:rsidR="003C0F96" w:rsidRPr="009F66E1" w:rsidRDefault="003C0F96" w:rsidP="003410AE">
      <w:pPr>
        <w:pStyle w:val="ListParagraph"/>
        <w:numPr>
          <w:ilvl w:val="0"/>
          <w:numId w:val="9"/>
        </w:numPr>
        <w:autoSpaceDE w:val="0"/>
        <w:autoSpaceDN w:val="0"/>
        <w:adjustRightInd w:val="0"/>
        <w:spacing w:line="360" w:lineRule="auto"/>
        <w:jc w:val="both"/>
        <w:rPr>
          <w:rFonts w:ascii="Times New Roman" w:hAnsi="Times New Roman" w:cs="Times New Roman"/>
          <w:sz w:val="24"/>
          <w:szCs w:val="24"/>
        </w:rPr>
      </w:pPr>
      <w:r w:rsidRPr="005F4CD1">
        <w:rPr>
          <w:rFonts w:ascii="Times New Roman" w:hAnsi="Times New Roman" w:cs="Times New Roman"/>
          <w:sz w:val="24"/>
          <w:szCs w:val="24"/>
        </w:rPr>
        <w:t>Pr</w:t>
      </w:r>
      <w:r w:rsidR="00FC1D94">
        <w:rPr>
          <w:rFonts w:ascii="Times New Roman" w:hAnsi="Times New Roman" w:cs="Times New Roman"/>
          <w:sz w:val="24"/>
          <w:szCs w:val="24"/>
        </w:rPr>
        <w:t>otective waistcoats, jackets</w:t>
      </w:r>
      <w:r w:rsidR="009F66E1">
        <w:rPr>
          <w:rFonts w:ascii="Times New Roman" w:hAnsi="Times New Roman" w:cs="Times New Roman"/>
          <w:sz w:val="24"/>
          <w:szCs w:val="24"/>
        </w:rPr>
        <w:t>,</w:t>
      </w:r>
      <w:r w:rsidRPr="005F4CD1">
        <w:rPr>
          <w:rFonts w:ascii="Times New Roman" w:hAnsi="Times New Roman" w:cs="Times New Roman"/>
          <w:sz w:val="24"/>
          <w:szCs w:val="24"/>
        </w:rPr>
        <w:t xml:space="preserve"> ap</w:t>
      </w:r>
      <w:r w:rsidR="009F66E1">
        <w:rPr>
          <w:rFonts w:ascii="Times New Roman" w:hAnsi="Times New Roman" w:cs="Times New Roman"/>
          <w:sz w:val="24"/>
          <w:szCs w:val="24"/>
        </w:rPr>
        <w:t>rons and b</w:t>
      </w:r>
      <w:r w:rsidRPr="009F66E1">
        <w:rPr>
          <w:rFonts w:ascii="Times New Roman" w:hAnsi="Times New Roman" w:cs="Times New Roman"/>
          <w:sz w:val="24"/>
          <w:szCs w:val="24"/>
        </w:rPr>
        <w:t>ody belts.</w:t>
      </w:r>
    </w:p>
    <w:p w:rsidR="003C0F96" w:rsidRPr="005F4CD1" w:rsidRDefault="005F4CD1" w:rsidP="00156741">
      <w:pPr>
        <w:autoSpaceDE w:val="0"/>
        <w:autoSpaceDN w:val="0"/>
        <w:adjustRightInd w:val="0"/>
        <w:spacing w:after="0" w:line="360" w:lineRule="auto"/>
        <w:jc w:val="both"/>
        <w:rPr>
          <w:rFonts w:ascii="Times New Roman" w:hAnsi="Times New Roman" w:cs="Times New Roman"/>
          <w:i/>
          <w:sz w:val="24"/>
          <w:szCs w:val="24"/>
        </w:rPr>
      </w:pPr>
      <w:r w:rsidRPr="005F4CD1">
        <w:rPr>
          <w:rFonts w:ascii="Times New Roman" w:hAnsi="Times New Roman" w:cs="Times New Roman"/>
          <w:i/>
          <w:sz w:val="24"/>
          <w:szCs w:val="24"/>
        </w:rPr>
        <w:t>Whole Body Protection</w:t>
      </w:r>
    </w:p>
    <w:p w:rsidR="003C0F96" w:rsidRPr="005F4CD1" w:rsidRDefault="003C0F96" w:rsidP="003410AE">
      <w:pPr>
        <w:pStyle w:val="ListParagraph"/>
        <w:numPr>
          <w:ilvl w:val="0"/>
          <w:numId w:val="10"/>
        </w:numPr>
        <w:autoSpaceDE w:val="0"/>
        <w:autoSpaceDN w:val="0"/>
        <w:adjustRightInd w:val="0"/>
        <w:spacing w:after="0" w:line="360" w:lineRule="auto"/>
        <w:ind w:left="709"/>
        <w:jc w:val="both"/>
        <w:rPr>
          <w:rFonts w:ascii="Times New Roman" w:hAnsi="Times New Roman" w:cs="Times New Roman"/>
          <w:sz w:val="24"/>
          <w:szCs w:val="24"/>
        </w:rPr>
      </w:pPr>
      <w:r w:rsidRPr="005F4CD1">
        <w:rPr>
          <w:rFonts w:ascii="Times New Roman" w:hAnsi="Times New Roman" w:cs="Times New Roman"/>
          <w:sz w:val="24"/>
          <w:szCs w:val="24"/>
        </w:rPr>
        <w:t>Body-holding devices (safety harness).</w:t>
      </w:r>
    </w:p>
    <w:p w:rsidR="003C0F96" w:rsidRDefault="00131FA2" w:rsidP="003410AE">
      <w:pPr>
        <w:pStyle w:val="ListParagraph"/>
        <w:numPr>
          <w:ilvl w:val="0"/>
          <w:numId w:val="10"/>
        </w:numPr>
        <w:autoSpaceDE w:val="0"/>
        <w:autoSpaceDN w:val="0"/>
        <w:adjustRightInd w:val="0"/>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Safety</w:t>
      </w:r>
      <w:r w:rsidR="003C0F96" w:rsidRPr="005F4CD1">
        <w:rPr>
          <w:rFonts w:ascii="Times New Roman" w:hAnsi="Times New Roman" w:cs="Times New Roman"/>
          <w:sz w:val="24"/>
          <w:szCs w:val="24"/>
        </w:rPr>
        <w:t xml:space="preserve"> working clothing (two-piece and overalls).</w:t>
      </w:r>
    </w:p>
    <w:p w:rsidR="00131FA2" w:rsidRPr="00131FA2" w:rsidRDefault="00131FA2" w:rsidP="003410AE">
      <w:pPr>
        <w:pStyle w:val="ListParagraph"/>
        <w:numPr>
          <w:ilvl w:val="0"/>
          <w:numId w:val="10"/>
        </w:numPr>
        <w:spacing w:line="360" w:lineRule="auto"/>
        <w:ind w:left="709"/>
        <w:rPr>
          <w:rFonts w:ascii="Times New Roman" w:hAnsi="Times New Roman" w:cs="Times New Roman"/>
          <w:sz w:val="24"/>
          <w:szCs w:val="24"/>
        </w:rPr>
      </w:pPr>
      <w:r w:rsidRPr="00131FA2">
        <w:rPr>
          <w:rFonts w:ascii="Times New Roman" w:hAnsi="Times New Roman" w:cs="Times New Roman"/>
          <w:sz w:val="24"/>
          <w:szCs w:val="24"/>
        </w:rPr>
        <w:t>Equipment designed to prevent falls</w:t>
      </w:r>
    </w:p>
    <w:p w:rsidR="003C0F96" w:rsidRPr="004A583B" w:rsidRDefault="003C0F96" w:rsidP="003410AE">
      <w:pPr>
        <w:pStyle w:val="ListParagraph"/>
        <w:numPr>
          <w:ilvl w:val="0"/>
          <w:numId w:val="10"/>
        </w:numPr>
        <w:autoSpaceDE w:val="0"/>
        <w:autoSpaceDN w:val="0"/>
        <w:adjustRightInd w:val="0"/>
        <w:spacing w:after="0" w:line="360" w:lineRule="auto"/>
        <w:ind w:left="709"/>
        <w:jc w:val="both"/>
        <w:rPr>
          <w:rFonts w:ascii="Times New Roman" w:hAnsi="Times New Roman" w:cs="Times New Roman"/>
          <w:sz w:val="24"/>
          <w:szCs w:val="24"/>
        </w:rPr>
      </w:pPr>
      <w:r w:rsidRPr="005F4CD1">
        <w:rPr>
          <w:rFonts w:ascii="Times New Roman" w:hAnsi="Times New Roman" w:cs="Times New Roman"/>
          <w:sz w:val="24"/>
          <w:szCs w:val="24"/>
        </w:rPr>
        <w:t>Clothing to provide</w:t>
      </w:r>
      <w:r w:rsidR="004A583B">
        <w:rPr>
          <w:rFonts w:ascii="Times New Roman" w:hAnsi="Times New Roman" w:cs="Times New Roman"/>
          <w:sz w:val="24"/>
          <w:szCs w:val="24"/>
        </w:rPr>
        <w:t xml:space="preserve"> protection from machinery, chemicals, </w:t>
      </w:r>
      <w:r w:rsidR="004A583B" w:rsidRPr="004A583B">
        <w:rPr>
          <w:rFonts w:ascii="Times New Roman" w:hAnsi="Times New Roman" w:cs="Times New Roman"/>
          <w:sz w:val="24"/>
          <w:szCs w:val="24"/>
        </w:rPr>
        <w:t>radioactive contamination</w:t>
      </w:r>
    </w:p>
    <w:p w:rsidR="003C0F96" w:rsidRPr="00131FA2" w:rsidRDefault="003C0F96" w:rsidP="003410AE">
      <w:pPr>
        <w:pStyle w:val="ListParagraph"/>
        <w:numPr>
          <w:ilvl w:val="0"/>
          <w:numId w:val="10"/>
        </w:numPr>
        <w:autoSpaceDE w:val="0"/>
        <w:autoSpaceDN w:val="0"/>
        <w:adjustRightInd w:val="0"/>
        <w:spacing w:after="0" w:line="360" w:lineRule="auto"/>
        <w:ind w:left="709"/>
        <w:jc w:val="both"/>
        <w:rPr>
          <w:rFonts w:ascii="Times New Roman" w:hAnsi="Times New Roman" w:cs="Times New Roman"/>
          <w:sz w:val="24"/>
          <w:szCs w:val="24"/>
        </w:rPr>
      </w:pPr>
      <w:r w:rsidRPr="005F4CD1">
        <w:rPr>
          <w:rFonts w:ascii="Times New Roman" w:hAnsi="Times New Roman" w:cs="Times New Roman"/>
          <w:sz w:val="24"/>
          <w:szCs w:val="24"/>
        </w:rPr>
        <w:t xml:space="preserve">Heat-resistant </w:t>
      </w:r>
      <w:r w:rsidR="00131FA2">
        <w:rPr>
          <w:rFonts w:ascii="Times New Roman" w:hAnsi="Times New Roman" w:cs="Times New Roman"/>
          <w:sz w:val="24"/>
          <w:szCs w:val="24"/>
        </w:rPr>
        <w:t>and thermal clothing, dust-proof clothing, g</w:t>
      </w:r>
      <w:r w:rsidRPr="00131FA2">
        <w:rPr>
          <w:rFonts w:ascii="Times New Roman" w:hAnsi="Times New Roman" w:cs="Times New Roman"/>
          <w:sz w:val="24"/>
          <w:szCs w:val="24"/>
        </w:rPr>
        <w:t>as-proof clothing.</w:t>
      </w:r>
    </w:p>
    <w:p w:rsidR="003C0F96" w:rsidRPr="005F4CD1" w:rsidRDefault="003C0F96" w:rsidP="003410AE">
      <w:pPr>
        <w:pStyle w:val="ListParagraph"/>
        <w:numPr>
          <w:ilvl w:val="0"/>
          <w:numId w:val="10"/>
        </w:numPr>
        <w:autoSpaceDE w:val="0"/>
        <w:autoSpaceDN w:val="0"/>
        <w:adjustRightInd w:val="0"/>
        <w:spacing w:after="0" w:line="360" w:lineRule="auto"/>
        <w:ind w:left="709"/>
        <w:jc w:val="both"/>
        <w:rPr>
          <w:rFonts w:ascii="Times New Roman" w:hAnsi="Times New Roman" w:cs="Times New Roman"/>
          <w:sz w:val="24"/>
          <w:szCs w:val="24"/>
        </w:rPr>
      </w:pPr>
      <w:r w:rsidRPr="005F4CD1">
        <w:rPr>
          <w:rFonts w:ascii="Times New Roman" w:hAnsi="Times New Roman" w:cs="Times New Roman"/>
          <w:sz w:val="24"/>
          <w:szCs w:val="24"/>
        </w:rPr>
        <w:t>Fluorescent signalling, retro-reflecting clothing and accessories</w:t>
      </w:r>
      <w:r w:rsidR="00131FA2">
        <w:rPr>
          <w:rFonts w:ascii="Times New Roman" w:hAnsi="Times New Roman" w:cs="Times New Roman"/>
          <w:sz w:val="24"/>
          <w:szCs w:val="24"/>
        </w:rPr>
        <w:t>.</w:t>
      </w:r>
    </w:p>
    <w:p w:rsidR="00E76C66" w:rsidRPr="00E76C66" w:rsidRDefault="009F66E1" w:rsidP="003410AE">
      <w:pPr>
        <w:pStyle w:val="ListParagraph"/>
        <w:numPr>
          <w:ilvl w:val="0"/>
          <w:numId w:val="10"/>
        </w:numPr>
        <w:autoSpaceDE w:val="0"/>
        <w:autoSpaceDN w:val="0"/>
        <w:adjustRightInd w:val="0"/>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Other p</w:t>
      </w:r>
      <w:r w:rsidR="003C0F96" w:rsidRPr="005F4CD1">
        <w:rPr>
          <w:rFonts w:ascii="Times New Roman" w:hAnsi="Times New Roman" w:cs="Times New Roman"/>
          <w:sz w:val="24"/>
          <w:szCs w:val="24"/>
        </w:rPr>
        <w:t>rotective coverings.</w:t>
      </w:r>
    </w:p>
    <w:p w:rsidR="003C0F96" w:rsidRPr="00AC7E2E" w:rsidRDefault="003C0F96" w:rsidP="00AC7E2E">
      <w:pPr>
        <w:pStyle w:val="Heading1"/>
        <w:rPr>
          <w:rFonts w:ascii="Times New Roman" w:hAnsi="Times New Roman" w:cs="Times New Roman"/>
          <w:color w:val="auto"/>
          <w:sz w:val="32"/>
          <w:szCs w:val="32"/>
        </w:rPr>
      </w:pPr>
      <w:bookmarkStart w:id="7" w:name="_Toc409700319"/>
      <w:r w:rsidRPr="00AC7E2E">
        <w:rPr>
          <w:rFonts w:ascii="Times New Roman" w:hAnsi="Times New Roman" w:cs="Times New Roman"/>
          <w:color w:val="auto"/>
          <w:sz w:val="32"/>
          <w:szCs w:val="32"/>
        </w:rPr>
        <w:t xml:space="preserve">List of Activities </w:t>
      </w:r>
      <w:r w:rsidR="00F66B37" w:rsidRPr="00AC7E2E">
        <w:rPr>
          <w:rFonts w:ascii="Times New Roman" w:hAnsi="Times New Roman" w:cs="Times New Roman"/>
          <w:color w:val="auto"/>
          <w:sz w:val="32"/>
          <w:szCs w:val="32"/>
        </w:rPr>
        <w:t>w</w:t>
      </w:r>
      <w:r w:rsidRPr="00AC7E2E">
        <w:rPr>
          <w:rFonts w:ascii="Times New Roman" w:hAnsi="Times New Roman" w:cs="Times New Roman"/>
          <w:color w:val="auto"/>
          <w:sz w:val="32"/>
          <w:szCs w:val="32"/>
        </w:rPr>
        <w:t>hich May Require the Provision of Personal Protective Equipment</w:t>
      </w:r>
      <w:r w:rsidR="00B918EC" w:rsidRPr="00AC7E2E">
        <w:rPr>
          <w:rStyle w:val="FootnoteReference"/>
          <w:rFonts w:ascii="Times New Roman" w:hAnsi="Times New Roman" w:cs="Times New Roman"/>
          <w:color w:val="auto"/>
          <w:sz w:val="32"/>
          <w:szCs w:val="32"/>
        </w:rPr>
        <w:footnoteReference w:id="8"/>
      </w:r>
      <w:bookmarkEnd w:id="7"/>
    </w:p>
    <w:p w:rsidR="003C0F96" w:rsidRPr="00DA7068" w:rsidRDefault="00A07A72" w:rsidP="00156741">
      <w:pPr>
        <w:autoSpaceDE w:val="0"/>
        <w:autoSpaceDN w:val="0"/>
        <w:adjustRightInd w:val="0"/>
        <w:spacing w:after="0" w:line="360" w:lineRule="auto"/>
        <w:jc w:val="both"/>
        <w:rPr>
          <w:rFonts w:ascii="Times New Roman" w:hAnsi="Times New Roman" w:cs="Times New Roman"/>
          <w:b/>
          <w:sz w:val="26"/>
          <w:szCs w:val="26"/>
        </w:rPr>
      </w:pPr>
      <w:r w:rsidRPr="00DA7068">
        <w:rPr>
          <w:rFonts w:ascii="Times New Roman" w:hAnsi="Times New Roman" w:cs="Times New Roman"/>
          <w:b/>
          <w:sz w:val="26"/>
          <w:szCs w:val="26"/>
        </w:rPr>
        <w:t xml:space="preserve">Head protection </w:t>
      </w:r>
    </w:p>
    <w:p w:rsidR="008F47A3" w:rsidRPr="00DA7068" w:rsidRDefault="008F47A3" w:rsidP="00156741">
      <w:pPr>
        <w:autoSpaceDE w:val="0"/>
        <w:autoSpaceDN w:val="0"/>
        <w:adjustRightInd w:val="0"/>
        <w:spacing w:after="0" w:line="360" w:lineRule="auto"/>
        <w:jc w:val="both"/>
        <w:rPr>
          <w:rFonts w:ascii="Times New Roman" w:hAnsi="Times New Roman" w:cs="Times New Roman"/>
          <w:bCs/>
          <w:i/>
          <w:sz w:val="24"/>
          <w:szCs w:val="24"/>
        </w:rPr>
      </w:pPr>
      <w:r w:rsidRPr="00DA7068">
        <w:rPr>
          <w:rFonts w:ascii="Times New Roman" w:hAnsi="Times New Roman" w:cs="Times New Roman"/>
          <w:bCs/>
          <w:i/>
          <w:sz w:val="24"/>
          <w:szCs w:val="24"/>
        </w:rPr>
        <w:t>Protective helmets</w:t>
      </w:r>
    </w:p>
    <w:p w:rsidR="008F47A3" w:rsidRPr="00A07A72" w:rsidRDefault="008F47A3" w:rsidP="003410AE">
      <w:pPr>
        <w:pStyle w:val="ListParagraph"/>
        <w:numPr>
          <w:ilvl w:val="0"/>
          <w:numId w:val="11"/>
        </w:numPr>
        <w:autoSpaceDE w:val="0"/>
        <w:autoSpaceDN w:val="0"/>
        <w:adjustRightInd w:val="0"/>
        <w:spacing w:after="0" w:line="360" w:lineRule="auto"/>
        <w:ind w:left="709"/>
        <w:jc w:val="both"/>
        <w:rPr>
          <w:rFonts w:ascii="Times New Roman" w:hAnsi="Times New Roman" w:cs="Times New Roman"/>
          <w:bCs/>
          <w:sz w:val="24"/>
          <w:szCs w:val="24"/>
        </w:rPr>
      </w:pPr>
      <w:r w:rsidRPr="00A07A72">
        <w:rPr>
          <w:rFonts w:ascii="Times New Roman" w:hAnsi="Times New Roman" w:cs="Times New Roman"/>
          <w:bCs/>
          <w:sz w:val="24"/>
          <w:szCs w:val="24"/>
        </w:rPr>
        <w:t>Building work, particularly work on, underneath or in the vicinity of scaffolding and elevated workplaces, erection and stripping of formwork, assembly and installation work, work on scaffolding and demolition work, work on steel bridges and steel building construction, towers.</w:t>
      </w:r>
    </w:p>
    <w:p w:rsidR="008F47A3" w:rsidRPr="00A07A72" w:rsidRDefault="008F47A3" w:rsidP="003410AE">
      <w:pPr>
        <w:pStyle w:val="ListParagraph"/>
        <w:numPr>
          <w:ilvl w:val="0"/>
          <w:numId w:val="11"/>
        </w:numPr>
        <w:autoSpaceDE w:val="0"/>
        <w:autoSpaceDN w:val="0"/>
        <w:adjustRightInd w:val="0"/>
        <w:spacing w:after="0" w:line="360" w:lineRule="auto"/>
        <w:ind w:left="709"/>
        <w:jc w:val="both"/>
        <w:rPr>
          <w:rFonts w:ascii="Times New Roman" w:hAnsi="Times New Roman" w:cs="Times New Roman"/>
          <w:bCs/>
          <w:sz w:val="24"/>
          <w:szCs w:val="24"/>
        </w:rPr>
      </w:pPr>
      <w:r w:rsidRPr="00A07A72">
        <w:rPr>
          <w:rFonts w:ascii="Times New Roman" w:hAnsi="Times New Roman" w:cs="Times New Roman"/>
          <w:bCs/>
          <w:sz w:val="24"/>
          <w:szCs w:val="24"/>
        </w:rPr>
        <w:lastRenderedPageBreak/>
        <w:t>Work in pits, trenches, shafts and tunnels.</w:t>
      </w:r>
    </w:p>
    <w:p w:rsidR="008F47A3" w:rsidRPr="00A07A72" w:rsidRDefault="008F47A3" w:rsidP="003410AE">
      <w:pPr>
        <w:pStyle w:val="ListParagraph"/>
        <w:numPr>
          <w:ilvl w:val="0"/>
          <w:numId w:val="11"/>
        </w:numPr>
        <w:autoSpaceDE w:val="0"/>
        <w:autoSpaceDN w:val="0"/>
        <w:adjustRightInd w:val="0"/>
        <w:spacing w:after="0" w:line="360" w:lineRule="auto"/>
        <w:ind w:left="709"/>
        <w:jc w:val="both"/>
        <w:rPr>
          <w:rFonts w:ascii="Times New Roman" w:hAnsi="Times New Roman" w:cs="Times New Roman"/>
          <w:bCs/>
          <w:sz w:val="24"/>
          <w:szCs w:val="24"/>
        </w:rPr>
      </w:pPr>
      <w:r w:rsidRPr="00A07A72">
        <w:rPr>
          <w:rFonts w:ascii="Times New Roman" w:hAnsi="Times New Roman" w:cs="Times New Roman"/>
          <w:bCs/>
          <w:sz w:val="24"/>
          <w:szCs w:val="24"/>
        </w:rPr>
        <w:t>Earth and rock works.</w:t>
      </w:r>
    </w:p>
    <w:p w:rsidR="008F47A3" w:rsidRPr="00A07A72" w:rsidRDefault="008F47A3" w:rsidP="003410AE">
      <w:pPr>
        <w:pStyle w:val="ListParagraph"/>
        <w:numPr>
          <w:ilvl w:val="0"/>
          <w:numId w:val="11"/>
        </w:numPr>
        <w:autoSpaceDE w:val="0"/>
        <w:autoSpaceDN w:val="0"/>
        <w:adjustRightInd w:val="0"/>
        <w:spacing w:after="0" w:line="360" w:lineRule="auto"/>
        <w:ind w:left="709"/>
        <w:jc w:val="both"/>
        <w:rPr>
          <w:rFonts w:ascii="Times New Roman" w:hAnsi="Times New Roman" w:cs="Times New Roman"/>
          <w:bCs/>
          <w:sz w:val="24"/>
          <w:szCs w:val="24"/>
        </w:rPr>
      </w:pPr>
      <w:r w:rsidRPr="00A07A72">
        <w:rPr>
          <w:rFonts w:ascii="Times New Roman" w:hAnsi="Times New Roman" w:cs="Times New Roman"/>
          <w:bCs/>
          <w:sz w:val="24"/>
          <w:szCs w:val="24"/>
        </w:rPr>
        <w:t>Work in underground workings, quarries, open diggings.</w:t>
      </w:r>
    </w:p>
    <w:p w:rsidR="008F47A3" w:rsidRPr="00A07A72" w:rsidRDefault="008F47A3" w:rsidP="003410AE">
      <w:pPr>
        <w:pStyle w:val="ListParagraph"/>
        <w:numPr>
          <w:ilvl w:val="0"/>
          <w:numId w:val="11"/>
        </w:numPr>
        <w:tabs>
          <w:tab w:val="left" w:pos="6639"/>
        </w:tabs>
        <w:autoSpaceDE w:val="0"/>
        <w:autoSpaceDN w:val="0"/>
        <w:adjustRightInd w:val="0"/>
        <w:spacing w:after="0" w:line="360" w:lineRule="auto"/>
        <w:ind w:left="709"/>
        <w:jc w:val="both"/>
        <w:rPr>
          <w:rFonts w:ascii="Times New Roman" w:hAnsi="Times New Roman" w:cs="Times New Roman"/>
          <w:bCs/>
          <w:sz w:val="24"/>
          <w:szCs w:val="24"/>
        </w:rPr>
      </w:pPr>
      <w:r w:rsidRPr="00A07A72">
        <w:rPr>
          <w:rFonts w:ascii="Times New Roman" w:hAnsi="Times New Roman" w:cs="Times New Roman"/>
          <w:bCs/>
          <w:sz w:val="24"/>
          <w:szCs w:val="24"/>
        </w:rPr>
        <w:t>Work with bolt-driving tools.</w:t>
      </w:r>
      <w:r w:rsidRPr="00A07A72">
        <w:rPr>
          <w:rFonts w:ascii="Times New Roman" w:hAnsi="Times New Roman" w:cs="Times New Roman"/>
          <w:bCs/>
          <w:sz w:val="24"/>
          <w:szCs w:val="24"/>
        </w:rPr>
        <w:tab/>
      </w:r>
    </w:p>
    <w:p w:rsidR="008F47A3" w:rsidRPr="00A07A72" w:rsidRDefault="008F47A3" w:rsidP="003410AE">
      <w:pPr>
        <w:pStyle w:val="ListParagraph"/>
        <w:numPr>
          <w:ilvl w:val="0"/>
          <w:numId w:val="11"/>
        </w:numPr>
        <w:autoSpaceDE w:val="0"/>
        <w:autoSpaceDN w:val="0"/>
        <w:adjustRightInd w:val="0"/>
        <w:spacing w:after="0" w:line="360" w:lineRule="auto"/>
        <w:ind w:left="709"/>
        <w:jc w:val="both"/>
        <w:rPr>
          <w:rFonts w:ascii="Times New Roman" w:hAnsi="Times New Roman" w:cs="Times New Roman"/>
          <w:bCs/>
          <w:sz w:val="24"/>
          <w:szCs w:val="24"/>
        </w:rPr>
      </w:pPr>
      <w:r w:rsidRPr="00A07A72">
        <w:rPr>
          <w:rFonts w:ascii="Times New Roman" w:hAnsi="Times New Roman" w:cs="Times New Roman"/>
          <w:bCs/>
          <w:sz w:val="24"/>
          <w:szCs w:val="24"/>
        </w:rPr>
        <w:t>Blasting work.</w:t>
      </w:r>
    </w:p>
    <w:p w:rsidR="008F47A3" w:rsidRDefault="008F47A3" w:rsidP="003410AE">
      <w:pPr>
        <w:pStyle w:val="ListParagraph"/>
        <w:numPr>
          <w:ilvl w:val="0"/>
          <w:numId w:val="11"/>
        </w:numPr>
        <w:autoSpaceDE w:val="0"/>
        <w:autoSpaceDN w:val="0"/>
        <w:adjustRightInd w:val="0"/>
        <w:spacing w:line="360" w:lineRule="auto"/>
        <w:ind w:left="709"/>
        <w:jc w:val="both"/>
        <w:rPr>
          <w:rFonts w:ascii="Times New Roman" w:hAnsi="Times New Roman" w:cs="Times New Roman"/>
          <w:bCs/>
          <w:sz w:val="24"/>
          <w:szCs w:val="24"/>
        </w:rPr>
      </w:pPr>
      <w:r w:rsidRPr="00A07A72">
        <w:rPr>
          <w:rFonts w:ascii="Times New Roman" w:hAnsi="Times New Roman" w:cs="Times New Roman"/>
          <w:bCs/>
          <w:sz w:val="24"/>
          <w:szCs w:val="24"/>
        </w:rPr>
        <w:t>Work in the vicinity of lifts, lifting gear, cranes and conveyors.</w:t>
      </w:r>
    </w:p>
    <w:p w:rsidR="003C0F96" w:rsidRPr="00DA7068" w:rsidRDefault="00DA7068" w:rsidP="00156741">
      <w:pPr>
        <w:autoSpaceDE w:val="0"/>
        <w:autoSpaceDN w:val="0"/>
        <w:adjustRightInd w:val="0"/>
        <w:spacing w:after="0" w:line="360" w:lineRule="auto"/>
        <w:jc w:val="both"/>
        <w:rPr>
          <w:rFonts w:ascii="Times New Roman" w:hAnsi="Times New Roman" w:cs="Times New Roman"/>
          <w:b/>
          <w:sz w:val="26"/>
          <w:szCs w:val="26"/>
        </w:rPr>
      </w:pPr>
      <w:r w:rsidRPr="00DA7068">
        <w:rPr>
          <w:rFonts w:ascii="Times New Roman" w:hAnsi="Times New Roman" w:cs="Times New Roman"/>
          <w:b/>
          <w:sz w:val="26"/>
          <w:szCs w:val="26"/>
        </w:rPr>
        <w:t>Foot protection</w:t>
      </w:r>
    </w:p>
    <w:p w:rsidR="003C0F96" w:rsidRPr="00DA7068"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DA7068">
        <w:rPr>
          <w:rFonts w:ascii="Times New Roman" w:hAnsi="Times New Roman" w:cs="Times New Roman"/>
          <w:bCs/>
          <w:i/>
          <w:sz w:val="24"/>
          <w:szCs w:val="24"/>
        </w:rPr>
        <w:t>Safety shoes with puncture-proof soles</w:t>
      </w:r>
    </w:p>
    <w:p w:rsidR="003C0F96" w:rsidRPr="00DA7068" w:rsidRDefault="003C0F96" w:rsidP="003410AE">
      <w:pPr>
        <w:pStyle w:val="ListParagraph"/>
        <w:numPr>
          <w:ilvl w:val="0"/>
          <w:numId w:val="12"/>
        </w:numPr>
        <w:autoSpaceDE w:val="0"/>
        <w:autoSpaceDN w:val="0"/>
        <w:adjustRightInd w:val="0"/>
        <w:spacing w:after="0" w:line="360" w:lineRule="auto"/>
        <w:ind w:left="709"/>
        <w:jc w:val="both"/>
        <w:rPr>
          <w:rFonts w:ascii="Times New Roman" w:hAnsi="Times New Roman" w:cs="Times New Roman"/>
          <w:sz w:val="24"/>
          <w:szCs w:val="24"/>
        </w:rPr>
      </w:pPr>
      <w:r w:rsidRPr="00DA7068">
        <w:rPr>
          <w:rFonts w:ascii="Times New Roman" w:hAnsi="Times New Roman" w:cs="Times New Roman"/>
          <w:sz w:val="24"/>
          <w:szCs w:val="24"/>
        </w:rPr>
        <w:t>Carcase work, foundation work and road works.</w:t>
      </w:r>
    </w:p>
    <w:p w:rsidR="003C0F96" w:rsidRPr="00DA7068" w:rsidRDefault="006A49B2" w:rsidP="003410AE">
      <w:pPr>
        <w:pStyle w:val="ListParagraph"/>
        <w:numPr>
          <w:ilvl w:val="0"/>
          <w:numId w:val="12"/>
        </w:numPr>
        <w:autoSpaceDE w:val="0"/>
        <w:autoSpaceDN w:val="0"/>
        <w:adjustRightInd w:val="0"/>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Scaffolding work and roof work.</w:t>
      </w:r>
    </w:p>
    <w:p w:rsidR="003C0F96" w:rsidRPr="00DA7068" w:rsidRDefault="003C0F96" w:rsidP="003410AE">
      <w:pPr>
        <w:pStyle w:val="ListParagraph"/>
        <w:numPr>
          <w:ilvl w:val="0"/>
          <w:numId w:val="12"/>
        </w:numPr>
        <w:autoSpaceDE w:val="0"/>
        <w:autoSpaceDN w:val="0"/>
        <w:adjustRightInd w:val="0"/>
        <w:spacing w:after="0" w:line="360" w:lineRule="auto"/>
        <w:ind w:left="709"/>
        <w:jc w:val="both"/>
        <w:rPr>
          <w:rFonts w:ascii="Times New Roman" w:hAnsi="Times New Roman" w:cs="Times New Roman"/>
          <w:sz w:val="24"/>
          <w:szCs w:val="24"/>
        </w:rPr>
      </w:pPr>
      <w:r w:rsidRPr="00DA7068">
        <w:rPr>
          <w:rFonts w:ascii="Times New Roman" w:hAnsi="Times New Roman" w:cs="Times New Roman"/>
          <w:sz w:val="24"/>
          <w:szCs w:val="24"/>
        </w:rPr>
        <w:t>The demolition of carcase work.</w:t>
      </w:r>
    </w:p>
    <w:p w:rsidR="003C0F96" w:rsidRPr="00DA7068" w:rsidRDefault="003C0F96" w:rsidP="003410AE">
      <w:pPr>
        <w:pStyle w:val="ListParagraph"/>
        <w:numPr>
          <w:ilvl w:val="0"/>
          <w:numId w:val="12"/>
        </w:numPr>
        <w:autoSpaceDE w:val="0"/>
        <w:autoSpaceDN w:val="0"/>
        <w:adjustRightInd w:val="0"/>
        <w:spacing w:after="0" w:line="360" w:lineRule="auto"/>
        <w:ind w:left="709"/>
        <w:jc w:val="both"/>
        <w:rPr>
          <w:rFonts w:ascii="Times New Roman" w:hAnsi="Times New Roman" w:cs="Times New Roman"/>
          <w:sz w:val="24"/>
          <w:szCs w:val="24"/>
        </w:rPr>
      </w:pPr>
      <w:r w:rsidRPr="00DA7068">
        <w:rPr>
          <w:rFonts w:ascii="Times New Roman" w:hAnsi="Times New Roman" w:cs="Times New Roman"/>
          <w:sz w:val="24"/>
          <w:szCs w:val="24"/>
        </w:rPr>
        <w:t>Work with concrete and prefabricated pa</w:t>
      </w:r>
      <w:r w:rsidR="00C93780" w:rsidRPr="00DA7068">
        <w:rPr>
          <w:rFonts w:ascii="Times New Roman" w:hAnsi="Times New Roman" w:cs="Times New Roman"/>
          <w:sz w:val="24"/>
          <w:szCs w:val="24"/>
        </w:rPr>
        <w:t xml:space="preserve">rts involving formwork erection </w:t>
      </w:r>
      <w:r w:rsidRPr="00DA7068">
        <w:rPr>
          <w:rFonts w:ascii="Times New Roman" w:hAnsi="Times New Roman" w:cs="Times New Roman"/>
          <w:sz w:val="24"/>
          <w:szCs w:val="24"/>
        </w:rPr>
        <w:t>and stripping.</w:t>
      </w:r>
    </w:p>
    <w:p w:rsidR="0091225B" w:rsidRDefault="003C0F96" w:rsidP="003410AE">
      <w:pPr>
        <w:pStyle w:val="ListParagraph"/>
        <w:numPr>
          <w:ilvl w:val="0"/>
          <w:numId w:val="12"/>
        </w:numPr>
        <w:autoSpaceDE w:val="0"/>
        <w:autoSpaceDN w:val="0"/>
        <w:adjustRightInd w:val="0"/>
        <w:spacing w:line="360" w:lineRule="auto"/>
        <w:ind w:left="709"/>
        <w:jc w:val="both"/>
        <w:rPr>
          <w:rFonts w:ascii="Times New Roman" w:hAnsi="Times New Roman" w:cs="Times New Roman"/>
          <w:sz w:val="24"/>
          <w:szCs w:val="24"/>
        </w:rPr>
      </w:pPr>
      <w:r w:rsidRPr="00DA7068">
        <w:rPr>
          <w:rFonts w:ascii="Times New Roman" w:hAnsi="Times New Roman" w:cs="Times New Roman"/>
          <w:sz w:val="24"/>
          <w:szCs w:val="24"/>
        </w:rPr>
        <w:t>Work in contractors' yards and warehouses.</w:t>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Safety shoes without pierce-proof soles</w:t>
      </w:r>
    </w:p>
    <w:p w:rsidR="003C0F96" w:rsidRPr="0091225B" w:rsidRDefault="003C0F96" w:rsidP="003410AE">
      <w:pPr>
        <w:pStyle w:val="ListParagraph"/>
        <w:numPr>
          <w:ilvl w:val="0"/>
          <w:numId w:val="13"/>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on steel bridges, steel building construction, masts, towers, lifts, steel h</w:t>
      </w:r>
      <w:r w:rsidR="00556DFD">
        <w:rPr>
          <w:rFonts w:ascii="Times New Roman" w:hAnsi="Times New Roman" w:cs="Times New Roman"/>
          <w:sz w:val="24"/>
          <w:szCs w:val="24"/>
        </w:rPr>
        <w:t>ydraulic structures</w:t>
      </w:r>
      <w:r w:rsidRPr="0091225B">
        <w:rPr>
          <w:rFonts w:ascii="Times New Roman" w:hAnsi="Times New Roman" w:cs="Times New Roman"/>
          <w:sz w:val="24"/>
          <w:szCs w:val="24"/>
        </w:rPr>
        <w:t>, steelworks and rolling mills, large containers, large pipelines, cranes, boiler plants and power stations.</w:t>
      </w:r>
    </w:p>
    <w:p w:rsidR="003C0F96" w:rsidRPr="0091225B" w:rsidRDefault="00556DFD" w:rsidP="003410AE">
      <w:pPr>
        <w:pStyle w:val="ListParagraph"/>
        <w:numPr>
          <w:ilvl w:val="0"/>
          <w:numId w:val="13"/>
        </w:numPr>
        <w:autoSpaceDE w:val="0"/>
        <w:autoSpaceDN w:val="0"/>
        <w:adjustRightInd w:val="0"/>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Conversion and maintenance work, </w:t>
      </w:r>
      <w:r w:rsidRPr="00556DFD">
        <w:rPr>
          <w:rFonts w:ascii="Times New Roman" w:hAnsi="Times New Roman" w:cs="Times New Roman"/>
          <w:sz w:val="24"/>
          <w:szCs w:val="24"/>
        </w:rPr>
        <w:t>metal assembly work.</w:t>
      </w:r>
    </w:p>
    <w:p w:rsidR="003C0F96" w:rsidRPr="0091225B" w:rsidRDefault="003C0F96" w:rsidP="003410AE">
      <w:pPr>
        <w:pStyle w:val="ListParagraph"/>
        <w:numPr>
          <w:ilvl w:val="0"/>
          <w:numId w:val="13"/>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in quarries and open diggings.</w:t>
      </w:r>
    </w:p>
    <w:p w:rsidR="003C0F96" w:rsidRPr="0091225B" w:rsidRDefault="003C0F96" w:rsidP="003410AE">
      <w:pPr>
        <w:pStyle w:val="ListParagraph"/>
        <w:numPr>
          <w:ilvl w:val="0"/>
          <w:numId w:val="13"/>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Working and processing of rock.</w:t>
      </w:r>
    </w:p>
    <w:p w:rsidR="003C0F96" w:rsidRPr="0091225B" w:rsidRDefault="003C0F96" w:rsidP="003410AE">
      <w:pPr>
        <w:pStyle w:val="ListParagraph"/>
        <w:numPr>
          <w:ilvl w:val="0"/>
          <w:numId w:val="13"/>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 xml:space="preserve">Moulding work in </w:t>
      </w:r>
      <w:r w:rsidR="0026438F">
        <w:rPr>
          <w:rFonts w:ascii="Times New Roman" w:hAnsi="Times New Roman" w:cs="Times New Roman"/>
          <w:sz w:val="24"/>
          <w:szCs w:val="24"/>
        </w:rPr>
        <w:t>the</w:t>
      </w:r>
      <w:r w:rsidRPr="0091225B">
        <w:rPr>
          <w:rFonts w:ascii="Times New Roman" w:hAnsi="Times New Roman" w:cs="Times New Roman"/>
          <w:sz w:val="24"/>
          <w:szCs w:val="24"/>
        </w:rPr>
        <w:t xml:space="preserve"> building materials industry.</w:t>
      </w:r>
    </w:p>
    <w:p w:rsidR="003C0F96" w:rsidRPr="0091225B" w:rsidRDefault="003C0F96" w:rsidP="003410AE">
      <w:pPr>
        <w:pStyle w:val="ListParagraph"/>
        <w:numPr>
          <w:ilvl w:val="0"/>
          <w:numId w:val="13"/>
        </w:numPr>
        <w:autoSpaceDE w:val="0"/>
        <w:autoSpaceDN w:val="0"/>
        <w:adjustRightInd w:val="0"/>
        <w:spacing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Transport and storage.</w:t>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Safety shoes with heels or wedges and pierce-proof soles</w:t>
      </w:r>
    </w:p>
    <w:p w:rsidR="003C0F96" w:rsidRPr="0091225B" w:rsidRDefault="003C0F96" w:rsidP="003410AE">
      <w:pPr>
        <w:pStyle w:val="ListParagraph"/>
        <w:numPr>
          <w:ilvl w:val="0"/>
          <w:numId w:val="14"/>
        </w:numPr>
        <w:autoSpaceDE w:val="0"/>
        <w:autoSpaceDN w:val="0"/>
        <w:adjustRightInd w:val="0"/>
        <w:spacing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Roof work.</w:t>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Protective shoes with insulated soles</w:t>
      </w:r>
    </w:p>
    <w:p w:rsidR="003C0F96" w:rsidRPr="0091225B" w:rsidRDefault="003C0F96" w:rsidP="003410AE">
      <w:pPr>
        <w:pStyle w:val="ListParagraph"/>
        <w:numPr>
          <w:ilvl w:val="0"/>
          <w:numId w:val="14"/>
        </w:numPr>
        <w:autoSpaceDE w:val="0"/>
        <w:autoSpaceDN w:val="0"/>
        <w:adjustRightInd w:val="0"/>
        <w:spacing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with and on very hot or very cold materials.</w:t>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Safety shoes which can easily be removed</w:t>
      </w:r>
    </w:p>
    <w:p w:rsidR="0091225B" w:rsidRDefault="003C0F96" w:rsidP="003410AE">
      <w:pPr>
        <w:pStyle w:val="ListParagraph"/>
        <w:numPr>
          <w:ilvl w:val="0"/>
          <w:numId w:val="14"/>
        </w:numPr>
        <w:autoSpaceDE w:val="0"/>
        <w:autoSpaceDN w:val="0"/>
        <w:adjustRightInd w:val="0"/>
        <w:spacing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Where there is a risk of penetration by molten substances.</w:t>
      </w:r>
    </w:p>
    <w:p w:rsidR="0026438F" w:rsidRPr="0091225B" w:rsidRDefault="0026438F" w:rsidP="00156741">
      <w:pPr>
        <w:pStyle w:val="ListParagraph"/>
        <w:autoSpaceDE w:val="0"/>
        <w:autoSpaceDN w:val="0"/>
        <w:adjustRightInd w:val="0"/>
        <w:spacing w:line="360" w:lineRule="auto"/>
        <w:ind w:left="709"/>
        <w:jc w:val="both"/>
        <w:rPr>
          <w:rFonts w:ascii="Times New Roman" w:hAnsi="Times New Roman" w:cs="Times New Roman"/>
          <w:sz w:val="24"/>
          <w:szCs w:val="24"/>
        </w:rPr>
      </w:pPr>
    </w:p>
    <w:p w:rsidR="003C0F96" w:rsidRPr="0091225B" w:rsidRDefault="0091225B" w:rsidP="00156741">
      <w:pPr>
        <w:autoSpaceDE w:val="0"/>
        <w:autoSpaceDN w:val="0"/>
        <w:adjustRightInd w:val="0"/>
        <w:spacing w:after="0" w:line="360" w:lineRule="auto"/>
        <w:jc w:val="both"/>
        <w:rPr>
          <w:rFonts w:ascii="Times New Roman" w:hAnsi="Times New Roman" w:cs="Times New Roman"/>
          <w:b/>
          <w:sz w:val="26"/>
          <w:szCs w:val="26"/>
        </w:rPr>
      </w:pPr>
      <w:r w:rsidRPr="0091225B">
        <w:rPr>
          <w:rFonts w:ascii="Times New Roman" w:hAnsi="Times New Roman" w:cs="Times New Roman"/>
          <w:b/>
          <w:sz w:val="26"/>
          <w:szCs w:val="26"/>
        </w:rPr>
        <w:lastRenderedPageBreak/>
        <w:t>Eye or face protection</w:t>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Protective goggles, face shields or screens</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Welding, grinding and separating work.</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Caulking and chiselling.</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Rock working and processing.</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with bolt-driving tools.</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on stock removing machines for small chippings.</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The removal and breaking up of fragments.</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Spraying of abrasive substances.</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 xml:space="preserve">Work with acids and caustic solutions, disinfectants and </w:t>
      </w:r>
      <w:r w:rsidR="004219A5">
        <w:rPr>
          <w:rFonts w:ascii="Times New Roman" w:hAnsi="Times New Roman" w:cs="Times New Roman"/>
          <w:sz w:val="24"/>
          <w:szCs w:val="24"/>
        </w:rPr>
        <w:t>corrosive</w:t>
      </w:r>
      <w:r w:rsidRPr="0091225B">
        <w:rPr>
          <w:rFonts w:ascii="Times New Roman" w:hAnsi="Times New Roman" w:cs="Times New Roman"/>
          <w:sz w:val="24"/>
          <w:szCs w:val="24"/>
        </w:rPr>
        <w:t xml:space="preserve"> products.</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with liquid sprays.</w:t>
      </w:r>
    </w:p>
    <w:p w:rsidR="003C0F96" w:rsidRPr="0091225B" w:rsidRDefault="003C0F96" w:rsidP="003410AE">
      <w:pPr>
        <w:pStyle w:val="ListParagraph"/>
        <w:numPr>
          <w:ilvl w:val="0"/>
          <w:numId w:val="14"/>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with and in the vicinity of molten substances.</w:t>
      </w:r>
    </w:p>
    <w:p w:rsidR="003C0F96" w:rsidRPr="0091225B" w:rsidRDefault="003C0F96" w:rsidP="003410AE">
      <w:pPr>
        <w:pStyle w:val="ListParagraph"/>
        <w:numPr>
          <w:ilvl w:val="0"/>
          <w:numId w:val="14"/>
        </w:numPr>
        <w:autoSpaceDE w:val="0"/>
        <w:autoSpaceDN w:val="0"/>
        <w:adjustRightInd w:val="0"/>
        <w:spacing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with lasers.</w:t>
      </w:r>
    </w:p>
    <w:p w:rsidR="003C0F96" w:rsidRPr="0091225B" w:rsidRDefault="0091225B" w:rsidP="00156741">
      <w:pPr>
        <w:autoSpaceDE w:val="0"/>
        <w:autoSpaceDN w:val="0"/>
        <w:adjustRightInd w:val="0"/>
        <w:spacing w:after="0" w:line="360" w:lineRule="auto"/>
        <w:jc w:val="both"/>
        <w:rPr>
          <w:rFonts w:ascii="Times New Roman" w:hAnsi="Times New Roman" w:cs="Times New Roman"/>
          <w:b/>
          <w:sz w:val="26"/>
          <w:szCs w:val="26"/>
        </w:rPr>
      </w:pPr>
      <w:r w:rsidRPr="0091225B">
        <w:rPr>
          <w:rFonts w:ascii="Times New Roman" w:hAnsi="Times New Roman" w:cs="Times New Roman"/>
          <w:b/>
          <w:sz w:val="26"/>
          <w:szCs w:val="26"/>
        </w:rPr>
        <w:t>Respiratory protection</w:t>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Respirators/breathing apparatus</w:t>
      </w:r>
    </w:p>
    <w:p w:rsidR="003C0F96" w:rsidRPr="00B164E3" w:rsidRDefault="00B164E3" w:rsidP="003410AE">
      <w:pPr>
        <w:pStyle w:val="ListParagraph"/>
        <w:numPr>
          <w:ilvl w:val="0"/>
          <w:numId w:val="15"/>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Work in containers, shafts, underground or restricted areas and areas</w:t>
      </w:r>
      <w:r w:rsidR="003C0F96" w:rsidRPr="00B164E3">
        <w:rPr>
          <w:rFonts w:ascii="Times New Roman" w:hAnsi="Times New Roman" w:cs="Times New Roman"/>
          <w:sz w:val="24"/>
          <w:szCs w:val="24"/>
        </w:rPr>
        <w:t xml:space="preserve"> where there may be dust.</w:t>
      </w:r>
    </w:p>
    <w:p w:rsidR="00B164E3" w:rsidRPr="00156741" w:rsidRDefault="003C0F96" w:rsidP="003410AE">
      <w:pPr>
        <w:pStyle w:val="ListParagraph"/>
        <w:numPr>
          <w:ilvl w:val="0"/>
          <w:numId w:val="15"/>
        </w:numPr>
        <w:autoSpaceDE w:val="0"/>
        <w:autoSpaceDN w:val="0"/>
        <w:adjustRightInd w:val="0"/>
        <w:spacing w:line="360" w:lineRule="auto"/>
        <w:jc w:val="both"/>
        <w:rPr>
          <w:rFonts w:ascii="Times New Roman" w:hAnsi="Times New Roman" w:cs="Times New Roman"/>
          <w:sz w:val="24"/>
          <w:szCs w:val="24"/>
        </w:rPr>
      </w:pPr>
      <w:r w:rsidRPr="0091225B">
        <w:rPr>
          <w:rFonts w:ascii="Times New Roman" w:hAnsi="Times New Roman" w:cs="Times New Roman"/>
          <w:sz w:val="24"/>
          <w:szCs w:val="24"/>
        </w:rPr>
        <w:t>Spray painting.</w:t>
      </w:r>
    </w:p>
    <w:p w:rsidR="003C0F96" w:rsidRPr="0091225B" w:rsidRDefault="0091225B" w:rsidP="00156741">
      <w:pPr>
        <w:autoSpaceDE w:val="0"/>
        <w:autoSpaceDN w:val="0"/>
        <w:adjustRightInd w:val="0"/>
        <w:spacing w:after="0" w:line="360" w:lineRule="auto"/>
        <w:jc w:val="both"/>
        <w:rPr>
          <w:rFonts w:ascii="Times New Roman" w:hAnsi="Times New Roman" w:cs="Times New Roman"/>
          <w:b/>
          <w:sz w:val="26"/>
          <w:szCs w:val="26"/>
        </w:rPr>
      </w:pPr>
      <w:r w:rsidRPr="0091225B">
        <w:rPr>
          <w:rFonts w:ascii="Times New Roman" w:hAnsi="Times New Roman" w:cs="Times New Roman"/>
          <w:b/>
          <w:sz w:val="26"/>
          <w:szCs w:val="26"/>
        </w:rPr>
        <w:t>Hearing protection</w:t>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Ear protectors</w:t>
      </w:r>
    </w:p>
    <w:p w:rsidR="003C0F96" w:rsidRPr="0091225B" w:rsidRDefault="003C0F96" w:rsidP="003410AE">
      <w:pPr>
        <w:pStyle w:val="ListParagraph"/>
        <w:numPr>
          <w:ilvl w:val="0"/>
          <w:numId w:val="16"/>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with pneumatic drills.</w:t>
      </w:r>
    </w:p>
    <w:p w:rsidR="003C0F96" w:rsidRDefault="003C0F96" w:rsidP="003410AE">
      <w:pPr>
        <w:pStyle w:val="ListParagraph"/>
        <w:numPr>
          <w:ilvl w:val="0"/>
          <w:numId w:val="16"/>
        </w:numPr>
        <w:autoSpaceDE w:val="0"/>
        <w:autoSpaceDN w:val="0"/>
        <w:adjustRightInd w:val="0"/>
        <w:spacing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Pile-driving work</w:t>
      </w:r>
      <w:r w:rsidR="00B164E3">
        <w:rPr>
          <w:rFonts w:ascii="Times New Roman" w:hAnsi="Times New Roman" w:cs="Times New Roman"/>
          <w:sz w:val="24"/>
          <w:szCs w:val="24"/>
        </w:rPr>
        <w:t>, blasting work</w:t>
      </w:r>
      <w:r w:rsidRPr="0091225B">
        <w:rPr>
          <w:rFonts w:ascii="Times New Roman" w:hAnsi="Times New Roman" w:cs="Times New Roman"/>
          <w:sz w:val="24"/>
          <w:szCs w:val="24"/>
        </w:rPr>
        <w:t>.</w:t>
      </w:r>
    </w:p>
    <w:p w:rsidR="003C0F96" w:rsidRPr="0091225B" w:rsidRDefault="0091225B" w:rsidP="00156741">
      <w:pPr>
        <w:autoSpaceDE w:val="0"/>
        <w:autoSpaceDN w:val="0"/>
        <w:adjustRightInd w:val="0"/>
        <w:spacing w:after="0" w:line="360" w:lineRule="auto"/>
        <w:jc w:val="both"/>
        <w:rPr>
          <w:rFonts w:ascii="Times New Roman" w:hAnsi="Times New Roman" w:cs="Times New Roman"/>
          <w:b/>
          <w:sz w:val="26"/>
          <w:szCs w:val="26"/>
        </w:rPr>
      </w:pPr>
      <w:r w:rsidRPr="0091225B">
        <w:rPr>
          <w:rFonts w:ascii="Times New Roman" w:hAnsi="Times New Roman" w:cs="Times New Roman"/>
          <w:b/>
          <w:sz w:val="26"/>
          <w:szCs w:val="26"/>
        </w:rPr>
        <w:t>Body, arm and hand protection</w:t>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Protective clothing</w:t>
      </w:r>
    </w:p>
    <w:p w:rsidR="003C0F96" w:rsidRPr="0091225B" w:rsidRDefault="003C0F96" w:rsidP="003410AE">
      <w:pPr>
        <w:pStyle w:val="ListParagraph"/>
        <w:numPr>
          <w:ilvl w:val="0"/>
          <w:numId w:val="17"/>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with acids and caustic solutions, disinfectants and corrosive substances.</w:t>
      </w:r>
    </w:p>
    <w:p w:rsidR="003C0F96" w:rsidRPr="0091225B" w:rsidRDefault="003C0F96" w:rsidP="003410AE">
      <w:pPr>
        <w:pStyle w:val="ListParagraph"/>
        <w:numPr>
          <w:ilvl w:val="0"/>
          <w:numId w:val="17"/>
        </w:numPr>
        <w:autoSpaceDE w:val="0"/>
        <w:autoSpaceDN w:val="0"/>
        <w:adjustRightInd w:val="0"/>
        <w:spacing w:after="0"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Work with or in the vicinity of hot materials and where the effects of heat are felt.</w:t>
      </w:r>
    </w:p>
    <w:p w:rsidR="003C0F96" w:rsidRPr="0091225B" w:rsidRDefault="003C0F96" w:rsidP="003410AE">
      <w:pPr>
        <w:pStyle w:val="ListParagraph"/>
        <w:numPr>
          <w:ilvl w:val="0"/>
          <w:numId w:val="17"/>
        </w:numPr>
        <w:tabs>
          <w:tab w:val="left" w:pos="2265"/>
        </w:tabs>
        <w:autoSpaceDE w:val="0"/>
        <w:autoSpaceDN w:val="0"/>
        <w:adjustRightInd w:val="0"/>
        <w:spacing w:line="360" w:lineRule="auto"/>
        <w:ind w:left="709"/>
        <w:jc w:val="both"/>
        <w:rPr>
          <w:rFonts w:ascii="Times New Roman" w:hAnsi="Times New Roman" w:cs="Times New Roman"/>
          <w:sz w:val="24"/>
          <w:szCs w:val="24"/>
        </w:rPr>
      </w:pPr>
      <w:r w:rsidRPr="0091225B">
        <w:rPr>
          <w:rFonts w:ascii="Times New Roman" w:hAnsi="Times New Roman" w:cs="Times New Roman"/>
          <w:sz w:val="24"/>
          <w:szCs w:val="24"/>
        </w:rPr>
        <w:t>Shot blasting.</w:t>
      </w:r>
      <w:r w:rsidR="0091225B" w:rsidRPr="0091225B">
        <w:rPr>
          <w:rFonts w:ascii="Times New Roman" w:hAnsi="Times New Roman" w:cs="Times New Roman"/>
          <w:sz w:val="24"/>
          <w:szCs w:val="24"/>
        </w:rPr>
        <w:tab/>
      </w: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t>Fire-resistant protective clothing</w:t>
      </w:r>
    </w:p>
    <w:p w:rsidR="003C0F96" w:rsidRDefault="003C0F96" w:rsidP="003410AE">
      <w:pPr>
        <w:pStyle w:val="ListParagraph"/>
        <w:numPr>
          <w:ilvl w:val="0"/>
          <w:numId w:val="18"/>
        </w:numPr>
        <w:autoSpaceDE w:val="0"/>
        <w:autoSpaceDN w:val="0"/>
        <w:adjustRightInd w:val="0"/>
        <w:spacing w:line="360" w:lineRule="auto"/>
        <w:ind w:left="709"/>
        <w:jc w:val="both"/>
        <w:rPr>
          <w:rFonts w:ascii="Times New Roman" w:hAnsi="Times New Roman" w:cs="Times New Roman"/>
          <w:sz w:val="24"/>
          <w:szCs w:val="24"/>
        </w:rPr>
      </w:pPr>
      <w:r w:rsidRPr="009254E7">
        <w:rPr>
          <w:rFonts w:ascii="Times New Roman" w:hAnsi="Times New Roman" w:cs="Times New Roman"/>
          <w:sz w:val="24"/>
          <w:szCs w:val="24"/>
        </w:rPr>
        <w:t>Welding in restricted areas.</w:t>
      </w:r>
    </w:p>
    <w:p w:rsidR="00AC7E2E" w:rsidRPr="009254E7" w:rsidRDefault="00AC7E2E" w:rsidP="00AC7E2E">
      <w:pPr>
        <w:pStyle w:val="ListParagraph"/>
        <w:autoSpaceDE w:val="0"/>
        <w:autoSpaceDN w:val="0"/>
        <w:adjustRightInd w:val="0"/>
        <w:spacing w:line="360" w:lineRule="auto"/>
        <w:ind w:left="709"/>
        <w:jc w:val="both"/>
        <w:rPr>
          <w:rFonts w:ascii="Times New Roman" w:hAnsi="Times New Roman" w:cs="Times New Roman"/>
          <w:sz w:val="24"/>
          <w:szCs w:val="24"/>
        </w:rPr>
      </w:pPr>
    </w:p>
    <w:p w:rsidR="003C0F96" w:rsidRPr="0091225B"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91225B">
        <w:rPr>
          <w:rFonts w:ascii="Times New Roman" w:hAnsi="Times New Roman" w:cs="Times New Roman"/>
          <w:bCs/>
          <w:i/>
          <w:sz w:val="24"/>
          <w:szCs w:val="24"/>
        </w:rPr>
        <w:lastRenderedPageBreak/>
        <w:t xml:space="preserve">Pierce-proof </w:t>
      </w:r>
      <w:r w:rsidR="00C01832">
        <w:rPr>
          <w:rFonts w:ascii="Times New Roman" w:hAnsi="Times New Roman" w:cs="Times New Roman"/>
          <w:bCs/>
          <w:i/>
          <w:sz w:val="24"/>
          <w:szCs w:val="24"/>
        </w:rPr>
        <w:t xml:space="preserve">and leather </w:t>
      </w:r>
      <w:r w:rsidRPr="0091225B">
        <w:rPr>
          <w:rFonts w:ascii="Times New Roman" w:hAnsi="Times New Roman" w:cs="Times New Roman"/>
          <w:bCs/>
          <w:i/>
          <w:sz w:val="24"/>
          <w:szCs w:val="24"/>
        </w:rPr>
        <w:t>aprons</w:t>
      </w:r>
    </w:p>
    <w:p w:rsidR="003C0F96" w:rsidRPr="00C01832" w:rsidRDefault="003C0F96" w:rsidP="003410AE">
      <w:pPr>
        <w:pStyle w:val="ListParagraph"/>
        <w:numPr>
          <w:ilvl w:val="0"/>
          <w:numId w:val="18"/>
        </w:numPr>
        <w:autoSpaceDE w:val="0"/>
        <w:autoSpaceDN w:val="0"/>
        <w:adjustRightInd w:val="0"/>
        <w:spacing w:line="360" w:lineRule="auto"/>
        <w:ind w:left="709"/>
        <w:jc w:val="both"/>
        <w:rPr>
          <w:rFonts w:ascii="Times New Roman" w:hAnsi="Times New Roman" w:cs="Times New Roman"/>
          <w:sz w:val="24"/>
          <w:szCs w:val="24"/>
        </w:rPr>
      </w:pPr>
      <w:r w:rsidRPr="00C01832">
        <w:rPr>
          <w:rFonts w:ascii="Times New Roman" w:hAnsi="Times New Roman" w:cs="Times New Roman"/>
          <w:sz w:val="24"/>
          <w:szCs w:val="24"/>
        </w:rPr>
        <w:t xml:space="preserve">Work with </w:t>
      </w:r>
      <w:r w:rsidR="00C01832" w:rsidRPr="00C01832">
        <w:rPr>
          <w:rFonts w:ascii="Times New Roman" w:hAnsi="Times New Roman" w:cs="Times New Roman"/>
          <w:sz w:val="24"/>
          <w:szCs w:val="24"/>
        </w:rPr>
        <w:t>sharp objects</w:t>
      </w:r>
      <w:r w:rsidR="00C01832">
        <w:rPr>
          <w:rFonts w:ascii="Times New Roman" w:hAnsi="Times New Roman" w:cs="Times New Roman"/>
          <w:sz w:val="24"/>
          <w:szCs w:val="24"/>
        </w:rPr>
        <w:t>.</w:t>
      </w:r>
    </w:p>
    <w:p w:rsidR="003C0F96" w:rsidRPr="00C01832" w:rsidRDefault="009254E7" w:rsidP="003410AE">
      <w:pPr>
        <w:pStyle w:val="ListParagraph"/>
        <w:numPr>
          <w:ilvl w:val="0"/>
          <w:numId w:val="18"/>
        </w:numPr>
        <w:autoSpaceDE w:val="0"/>
        <w:autoSpaceDN w:val="0"/>
        <w:adjustRightInd w:val="0"/>
        <w:spacing w:line="360" w:lineRule="auto"/>
        <w:ind w:left="709"/>
        <w:jc w:val="both"/>
        <w:rPr>
          <w:rFonts w:ascii="Times New Roman" w:hAnsi="Times New Roman" w:cs="Times New Roman"/>
          <w:sz w:val="24"/>
          <w:szCs w:val="24"/>
        </w:rPr>
      </w:pPr>
      <w:r w:rsidRPr="00C01832">
        <w:rPr>
          <w:rFonts w:ascii="Times New Roman" w:hAnsi="Times New Roman" w:cs="Times New Roman"/>
          <w:sz w:val="24"/>
          <w:szCs w:val="24"/>
        </w:rPr>
        <w:t>Welding, forging, c</w:t>
      </w:r>
      <w:r w:rsidR="003C0F96" w:rsidRPr="00C01832">
        <w:rPr>
          <w:rFonts w:ascii="Times New Roman" w:hAnsi="Times New Roman" w:cs="Times New Roman"/>
          <w:sz w:val="24"/>
          <w:szCs w:val="24"/>
        </w:rPr>
        <w:t>asting.</w:t>
      </w:r>
    </w:p>
    <w:p w:rsidR="003C0F96" w:rsidRPr="00A82770"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A82770">
        <w:rPr>
          <w:rFonts w:ascii="Times New Roman" w:hAnsi="Times New Roman" w:cs="Times New Roman"/>
          <w:bCs/>
          <w:i/>
          <w:sz w:val="24"/>
          <w:szCs w:val="24"/>
        </w:rPr>
        <w:t>Forearm protection</w:t>
      </w:r>
    </w:p>
    <w:p w:rsidR="003C0F96" w:rsidRPr="00C01832" w:rsidRDefault="00C01832" w:rsidP="003410AE">
      <w:pPr>
        <w:pStyle w:val="ListParagraph"/>
        <w:numPr>
          <w:ilvl w:val="0"/>
          <w:numId w:val="19"/>
        </w:numPr>
        <w:autoSpaceDE w:val="0"/>
        <w:autoSpaceDN w:val="0"/>
        <w:adjustRightInd w:val="0"/>
        <w:spacing w:line="360" w:lineRule="auto"/>
        <w:jc w:val="both"/>
        <w:rPr>
          <w:rFonts w:ascii="Times New Roman" w:hAnsi="Times New Roman" w:cs="Times New Roman"/>
          <w:sz w:val="24"/>
          <w:szCs w:val="24"/>
        </w:rPr>
      </w:pPr>
      <w:r w:rsidRPr="00C01832">
        <w:rPr>
          <w:rFonts w:ascii="Times New Roman" w:hAnsi="Times New Roman" w:cs="Times New Roman"/>
          <w:sz w:val="24"/>
          <w:szCs w:val="24"/>
        </w:rPr>
        <w:t>C</w:t>
      </w:r>
      <w:r w:rsidR="003C0F96" w:rsidRPr="00C01832">
        <w:rPr>
          <w:rFonts w:ascii="Times New Roman" w:hAnsi="Times New Roman" w:cs="Times New Roman"/>
          <w:sz w:val="24"/>
          <w:szCs w:val="24"/>
        </w:rPr>
        <w:t>utting.</w:t>
      </w:r>
    </w:p>
    <w:p w:rsidR="003C0F96" w:rsidRPr="00A82770" w:rsidRDefault="003C0F96" w:rsidP="00156741">
      <w:pPr>
        <w:autoSpaceDE w:val="0"/>
        <w:autoSpaceDN w:val="0"/>
        <w:adjustRightInd w:val="0"/>
        <w:spacing w:after="0" w:line="360" w:lineRule="auto"/>
        <w:jc w:val="both"/>
        <w:rPr>
          <w:rFonts w:ascii="Times New Roman" w:hAnsi="Times New Roman" w:cs="Times New Roman"/>
          <w:bCs/>
          <w:i/>
          <w:sz w:val="24"/>
          <w:szCs w:val="24"/>
        </w:rPr>
      </w:pPr>
      <w:r w:rsidRPr="00A82770">
        <w:rPr>
          <w:rFonts w:ascii="Times New Roman" w:hAnsi="Times New Roman" w:cs="Times New Roman"/>
          <w:bCs/>
          <w:i/>
          <w:sz w:val="24"/>
          <w:szCs w:val="24"/>
        </w:rPr>
        <w:t>Gloves</w:t>
      </w:r>
      <w:r w:rsidR="00C01832" w:rsidRPr="00C01832">
        <w:t xml:space="preserve"> </w:t>
      </w:r>
      <w:r w:rsidR="00C01832">
        <w:rPr>
          <w:rFonts w:ascii="Times New Roman" w:hAnsi="Times New Roman" w:cs="Times New Roman"/>
          <w:bCs/>
          <w:i/>
          <w:sz w:val="24"/>
          <w:szCs w:val="24"/>
        </w:rPr>
        <w:t>and m</w:t>
      </w:r>
      <w:r w:rsidR="00C01832" w:rsidRPr="00C01832">
        <w:rPr>
          <w:rFonts w:ascii="Times New Roman" w:hAnsi="Times New Roman" w:cs="Times New Roman"/>
          <w:bCs/>
          <w:i/>
          <w:sz w:val="24"/>
          <w:szCs w:val="24"/>
        </w:rPr>
        <w:t>etal mesh gloves</w:t>
      </w:r>
    </w:p>
    <w:p w:rsidR="003C0F96" w:rsidRPr="00C01832" w:rsidRDefault="00C01832" w:rsidP="003410AE">
      <w:pPr>
        <w:pStyle w:val="ListParagraph"/>
        <w:numPr>
          <w:ilvl w:val="0"/>
          <w:numId w:val="19"/>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Cutting, w</w:t>
      </w:r>
      <w:r w:rsidR="009254E7" w:rsidRPr="00C01832">
        <w:rPr>
          <w:rFonts w:ascii="Times New Roman" w:hAnsi="Times New Roman" w:cs="Times New Roman"/>
          <w:sz w:val="24"/>
          <w:szCs w:val="24"/>
        </w:rPr>
        <w:t>elding, h</w:t>
      </w:r>
      <w:r w:rsidR="003C0F96" w:rsidRPr="00C01832">
        <w:rPr>
          <w:rFonts w:ascii="Times New Roman" w:hAnsi="Times New Roman" w:cs="Times New Roman"/>
          <w:sz w:val="24"/>
          <w:szCs w:val="24"/>
        </w:rPr>
        <w:t>andling of sharp-edged objects, other than machines where there is a danger of the glove's being caught.</w:t>
      </w:r>
    </w:p>
    <w:p w:rsidR="003C0F96" w:rsidRDefault="003C0F96" w:rsidP="003410AE">
      <w:pPr>
        <w:pStyle w:val="ListParagraph"/>
        <w:numPr>
          <w:ilvl w:val="0"/>
          <w:numId w:val="19"/>
        </w:numPr>
        <w:autoSpaceDE w:val="0"/>
        <w:autoSpaceDN w:val="0"/>
        <w:adjustRightInd w:val="0"/>
        <w:spacing w:line="360" w:lineRule="auto"/>
        <w:jc w:val="both"/>
        <w:rPr>
          <w:rFonts w:ascii="Times New Roman" w:hAnsi="Times New Roman" w:cs="Times New Roman"/>
          <w:sz w:val="24"/>
          <w:szCs w:val="24"/>
        </w:rPr>
      </w:pPr>
      <w:r w:rsidRPr="00C01832">
        <w:rPr>
          <w:rFonts w:ascii="Times New Roman" w:hAnsi="Times New Roman" w:cs="Times New Roman"/>
          <w:sz w:val="24"/>
          <w:szCs w:val="24"/>
        </w:rPr>
        <w:t>Unprote</w:t>
      </w:r>
      <w:r w:rsidR="00C01832">
        <w:rPr>
          <w:rFonts w:ascii="Times New Roman" w:hAnsi="Times New Roman" w:cs="Times New Roman"/>
          <w:sz w:val="24"/>
          <w:szCs w:val="24"/>
        </w:rPr>
        <w:t>cted work with dangerous</w:t>
      </w:r>
      <w:r w:rsidRPr="00C01832">
        <w:rPr>
          <w:rFonts w:ascii="Times New Roman" w:hAnsi="Times New Roman" w:cs="Times New Roman"/>
          <w:sz w:val="24"/>
          <w:szCs w:val="24"/>
        </w:rPr>
        <w:t xml:space="preserve"> solutions.</w:t>
      </w:r>
    </w:p>
    <w:p w:rsidR="003C0F96" w:rsidRPr="009254E7" w:rsidRDefault="009254E7" w:rsidP="00156741">
      <w:pPr>
        <w:autoSpaceDE w:val="0"/>
        <w:autoSpaceDN w:val="0"/>
        <w:adjustRightInd w:val="0"/>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W</w:t>
      </w:r>
      <w:r w:rsidRPr="009254E7">
        <w:rPr>
          <w:rFonts w:ascii="Times New Roman" w:hAnsi="Times New Roman" w:cs="Times New Roman"/>
          <w:b/>
          <w:sz w:val="26"/>
          <w:szCs w:val="26"/>
        </w:rPr>
        <w:t>eatherproof clothing</w:t>
      </w:r>
    </w:p>
    <w:p w:rsidR="003C0F96" w:rsidRDefault="003C0F96" w:rsidP="003410AE">
      <w:pPr>
        <w:pStyle w:val="ListParagraph"/>
        <w:numPr>
          <w:ilvl w:val="0"/>
          <w:numId w:val="20"/>
        </w:numPr>
        <w:autoSpaceDE w:val="0"/>
        <w:autoSpaceDN w:val="0"/>
        <w:adjustRightInd w:val="0"/>
        <w:spacing w:line="360" w:lineRule="auto"/>
        <w:ind w:left="709"/>
        <w:jc w:val="both"/>
        <w:rPr>
          <w:rFonts w:ascii="Times New Roman" w:hAnsi="Times New Roman" w:cs="Times New Roman"/>
          <w:sz w:val="24"/>
          <w:szCs w:val="24"/>
        </w:rPr>
      </w:pPr>
      <w:r w:rsidRPr="00C01832">
        <w:rPr>
          <w:rFonts w:ascii="Times New Roman" w:hAnsi="Times New Roman" w:cs="Times New Roman"/>
          <w:sz w:val="24"/>
          <w:szCs w:val="24"/>
        </w:rPr>
        <w:t>Work in the open air in rain and cold weather.</w:t>
      </w:r>
    </w:p>
    <w:p w:rsidR="003C0F96" w:rsidRPr="009254E7" w:rsidRDefault="009254E7" w:rsidP="00156741">
      <w:pPr>
        <w:autoSpaceDE w:val="0"/>
        <w:autoSpaceDN w:val="0"/>
        <w:adjustRightInd w:val="0"/>
        <w:spacing w:after="0" w:line="360" w:lineRule="auto"/>
        <w:jc w:val="both"/>
        <w:rPr>
          <w:rFonts w:ascii="Times New Roman" w:hAnsi="Times New Roman" w:cs="Times New Roman"/>
          <w:b/>
          <w:sz w:val="26"/>
          <w:szCs w:val="26"/>
        </w:rPr>
      </w:pPr>
      <w:bookmarkStart w:id="8" w:name="OLE_LINK1"/>
      <w:r>
        <w:rPr>
          <w:rFonts w:ascii="Times New Roman" w:hAnsi="Times New Roman" w:cs="Times New Roman"/>
          <w:b/>
          <w:sz w:val="26"/>
          <w:szCs w:val="26"/>
        </w:rPr>
        <w:t>R</w:t>
      </w:r>
      <w:r w:rsidRPr="009254E7">
        <w:rPr>
          <w:rFonts w:ascii="Times New Roman" w:hAnsi="Times New Roman" w:cs="Times New Roman"/>
          <w:b/>
          <w:sz w:val="26"/>
          <w:szCs w:val="26"/>
        </w:rPr>
        <w:t>eflective clothing</w:t>
      </w:r>
    </w:p>
    <w:bookmarkEnd w:id="8"/>
    <w:p w:rsidR="003C0F96" w:rsidRDefault="003C0F96" w:rsidP="003410AE">
      <w:pPr>
        <w:pStyle w:val="ListParagraph"/>
        <w:numPr>
          <w:ilvl w:val="0"/>
          <w:numId w:val="20"/>
        </w:numPr>
        <w:autoSpaceDE w:val="0"/>
        <w:autoSpaceDN w:val="0"/>
        <w:adjustRightInd w:val="0"/>
        <w:spacing w:line="360" w:lineRule="auto"/>
        <w:ind w:left="709"/>
        <w:jc w:val="both"/>
        <w:rPr>
          <w:rFonts w:ascii="Times New Roman" w:hAnsi="Times New Roman" w:cs="Times New Roman"/>
          <w:sz w:val="24"/>
          <w:szCs w:val="24"/>
        </w:rPr>
      </w:pPr>
      <w:r w:rsidRPr="00C01832">
        <w:rPr>
          <w:rFonts w:ascii="Times New Roman" w:hAnsi="Times New Roman" w:cs="Times New Roman"/>
          <w:sz w:val="24"/>
          <w:szCs w:val="24"/>
        </w:rPr>
        <w:t>Work where the workers must be clearly visible.</w:t>
      </w:r>
    </w:p>
    <w:p w:rsidR="003C0F96" w:rsidRPr="009254E7" w:rsidRDefault="009254E7" w:rsidP="00156741">
      <w:pPr>
        <w:autoSpaceDE w:val="0"/>
        <w:autoSpaceDN w:val="0"/>
        <w:adjustRightInd w:val="0"/>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S</w:t>
      </w:r>
      <w:r w:rsidRPr="009254E7">
        <w:rPr>
          <w:rFonts w:ascii="Times New Roman" w:hAnsi="Times New Roman" w:cs="Times New Roman"/>
          <w:b/>
          <w:sz w:val="26"/>
          <w:szCs w:val="26"/>
        </w:rPr>
        <w:t>afety harnesses</w:t>
      </w:r>
    </w:p>
    <w:p w:rsidR="003C0F96" w:rsidRPr="00C01832" w:rsidRDefault="003C0F96" w:rsidP="003410AE">
      <w:pPr>
        <w:pStyle w:val="ListParagraph"/>
        <w:numPr>
          <w:ilvl w:val="0"/>
          <w:numId w:val="20"/>
        </w:numPr>
        <w:autoSpaceDE w:val="0"/>
        <w:autoSpaceDN w:val="0"/>
        <w:adjustRightInd w:val="0"/>
        <w:spacing w:after="0" w:line="360" w:lineRule="auto"/>
        <w:ind w:left="709"/>
        <w:jc w:val="both"/>
        <w:rPr>
          <w:rFonts w:ascii="Times New Roman" w:hAnsi="Times New Roman" w:cs="Times New Roman"/>
          <w:sz w:val="24"/>
          <w:szCs w:val="24"/>
        </w:rPr>
      </w:pPr>
      <w:r w:rsidRPr="00C01832">
        <w:rPr>
          <w:rFonts w:ascii="Times New Roman" w:hAnsi="Times New Roman" w:cs="Times New Roman"/>
          <w:sz w:val="24"/>
          <w:szCs w:val="24"/>
        </w:rPr>
        <w:t>Work on scaffolding.</w:t>
      </w:r>
    </w:p>
    <w:p w:rsidR="003C0F96" w:rsidRPr="00C01832" w:rsidRDefault="003C0F96" w:rsidP="003410AE">
      <w:pPr>
        <w:pStyle w:val="ListParagraph"/>
        <w:numPr>
          <w:ilvl w:val="0"/>
          <w:numId w:val="20"/>
        </w:numPr>
        <w:autoSpaceDE w:val="0"/>
        <w:autoSpaceDN w:val="0"/>
        <w:adjustRightInd w:val="0"/>
        <w:spacing w:after="0" w:line="360" w:lineRule="auto"/>
        <w:ind w:left="709"/>
        <w:jc w:val="both"/>
        <w:rPr>
          <w:rFonts w:ascii="Times New Roman" w:hAnsi="Times New Roman" w:cs="Times New Roman"/>
          <w:sz w:val="24"/>
          <w:szCs w:val="24"/>
        </w:rPr>
      </w:pPr>
      <w:r w:rsidRPr="00C01832">
        <w:rPr>
          <w:rFonts w:ascii="Times New Roman" w:hAnsi="Times New Roman" w:cs="Times New Roman"/>
          <w:sz w:val="24"/>
          <w:szCs w:val="24"/>
        </w:rPr>
        <w:t>Assembly of prefabricated parts.</w:t>
      </w:r>
    </w:p>
    <w:p w:rsidR="003C0F96" w:rsidRDefault="003C0F96" w:rsidP="003410AE">
      <w:pPr>
        <w:pStyle w:val="ListParagraph"/>
        <w:numPr>
          <w:ilvl w:val="0"/>
          <w:numId w:val="20"/>
        </w:numPr>
        <w:autoSpaceDE w:val="0"/>
        <w:autoSpaceDN w:val="0"/>
        <w:adjustRightInd w:val="0"/>
        <w:spacing w:line="360" w:lineRule="auto"/>
        <w:ind w:left="709"/>
        <w:jc w:val="both"/>
        <w:rPr>
          <w:rFonts w:ascii="Times New Roman" w:hAnsi="Times New Roman" w:cs="Times New Roman"/>
          <w:sz w:val="24"/>
          <w:szCs w:val="24"/>
        </w:rPr>
      </w:pPr>
      <w:r w:rsidRPr="00C01832">
        <w:rPr>
          <w:rFonts w:ascii="Times New Roman" w:hAnsi="Times New Roman" w:cs="Times New Roman"/>
          <w:sz w:val="24"/>
          <w:szCs w:val="24"/>
        </w:rPr>
        <w:t>Work on masts.</w:t>
      </w:r>
    </w:p>
    <w:p w:rsidR="003C0F96" w:rsidRPr="009254E7" w:rsidRDefault="009254E7" w:rsidP="00156741">
      <w:pPr>
        <w:autoSpaceDE w:val="0"/>
        <w:autoSpaceDN w:val="0"/>
        <w:adjustRightInd w:val="0"/>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S</w:t>
      </w:r>
      <w:r w:rsidRPr="009254E7">
        <w:rPr>
          <w:rFonts w:ascii="Times New Roman" w:hAnsi="Times New Roman" w:cs="Times New Roman"/>
          <w:b/>
          <w:sz w:val="26"/>
          <w:szCs w:val="26"/>
        </w:rPr>
        <w:t>afety ropes</w:t>
      </w:r>
    </w:p>
    <w:p w:rsidR="003C0F96" w:rsidRPr="00246205" w:rsidRDefault="003C0F96" w:rsidP="003410AE">
      <w:pPr>
        <w:pStyle w:val="ListParagraph"/>
        <w:numPr>
          <w:ilvl w:val="0"/>
          <w:numId w:val="21"/>
        </w:numPr>
        <w:autoSpaceDE w:val="0"/>
        <w:autoSpaceDN w:val="0"/>
        <w:adjustRightInd w:val="0"/>
        <w:spacing w:after="0" w:line="360" w:lineRule="auto"/>
        <w:ind w:left="709"/>
        <w:jc w:val="both"/>
        <w:rPr>
          <w:rFonts w:ascii="Times New Roman" w:hAnsi="Times New Roman" w:cs="Times New Roman"/>
          <w:sz w:val="24"/>
          <w:szCs w:val="24"/>
        </w:rPr>
      </w:pPr>
      <w:r w:rsidRPr="00246205">
        <w:rPr>
          <w:rFonts w:ascii="Times New Roman" w:hAnsi="Times New Roman" w:cs="Times New Roman"/>
          <w:sz w:val="24"/>
          <w:szCs w:val="24"/>
        </w:rPr>
        <w:t>Work in high crane cabs.</w:t>
      </w:r>
    </w:p>
    <w:p w:rsidR="003C0F96" w:rsidRDefault="003C0F96" w:rsidP="003410AE">
      <w:pPr>
        <w:pStyle w:val="ListParagraph"/>
        <w:numPr>
          <w:ilvl w:val="0"/>
          <w:numId w:val="21"/>
        </w:numPr>
        <w:autoSpaceDE w:val="0"/>
        <w:autoSpaceDN w:val="0"/>
        <w:adjustRightInd w:val="0"/>
        <w:spacing w:line="360" w:lineRule="auto"/>
        <w:ind w:left="709"/>
        <w:jc w:val="both"/>
        <w:rPr>
          <w:rFonts w:ascii="Times New Roman" w:hAnsi="Times New Roman" w:cs="Times New Roman"/>
          <w:sz w:val="24"/>
          <w:szCs w:val="24"/>
        </w:rPr>
      </w:pPr>
      <w:r w:rsidRPr="00246205">
        <w:rPr>
          <w:rFonts w:ascii="Times New Roman" w:hAnsi="Times New Roman" w:cs="Times New Roman"/>
          <w:sz w:val="24"/>
          <w:szCs w:val="24"/>
        </w:rPr>
        <w:t>Work in shafts and sewers.</w:t>
      </w:r>
    </w:p>
    <w:p w:rsidR="005D47A5" w:rsidRPr="003C0F96" w:rsidRDefault="005D47A5" w:rsidP="00156741">
      <w:pPr>
        <w:tabs>
          <w:tab w:val="left" w:pos="3131"/>
        </w:tabs>
        <w:spacing w:line="360" w:lineRule="auto"/>
        <w:jc w:val="both"/>
        <w:rPr>
          <w:rFonts w:ascii="Times New Roman" w:hAnsi="Times New Roman" w:cs="Times New Roman"/>
          <w:sz w:val="24"/>
          <w:szCs w:val="24"/>
        </w:rPr>
      </w:pPr>
    </w:p>
    <w:sectPr w:rsidR="005D47A5" w:rsidRPr="003C0F96" w:rsidSect="001158DA">
      <w:footerReference w:type="default" r:id="rId12"/>
      <w:pgSz w:w="11906" w:h="16838"/>
      <w:pgMar w:top="1440" w:right="1440" w:bottom="1276" w:left="1440" w:header="708" w:footer="57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1BA" w:rsidRDefault="002551BA" w:rsidP="00824D3D">
      <w:pPr>
        <w:spacing w:after="0" w:line="240" w:lineRule="auto"/>
      </w:pPr>
      <w:r>
        <w:separator/>
      </w:r>
    </w:p>
  </w:endnote>
  <w:endnote w:type="continuationSeparator" w:id="0">
    <w:p w:rsidR="002551BA" w:rsidRDefault="002551BA" w:rsidP="00824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5689429"/>
      <w:docPartObj>
        <w:docPartGallery w:val="Page Numbers (Bottom of Page)"/>
        <w:docPartUnique/>
      </w:docPartObj>
    </w:sdtPr>
    <w:sdtEndPr>
      <w:rPr>
        <w:noProof/>
      </w:rPr>
    </w:sdtEndPr>
    <w:sdtContent>
      <w:p w:rsidR="007D17FC" w:rsidRDefault="007D17FC">
        <w:pPr>
          <w:pStyle w:val="Footer"/>
          <w:jc w:val="right"/>
        </w:pPr>
        <w:r>
          <w:fldChar w:fldCharType="begin"/>
        </w:r>
        <w:r>
          <w:instrText xml:space="preserve"> PAGE   \* MERGEFORMAT </w:instrText>
        </w:r>
        <w:r>
          <w:fldChar w:fldCharType="separate"/>
        </w:r>
        <w:r w:rsidR="00B06117">
          <w:rPr>
            <w:noProof/>
          </w:rPr>
          <w:t>1</w:t>
        </w:r>
        <w:r>
          <w:rPr>
            <w:noProof/>
          </w:rPr>
          <w:fldChar w:fldCharType="end"/>
        </w:r>
      </w:p>
    </w:sdtContent>
  </w:sdt>
  <w:p w:rsidR="005D32E7" w:rsidRDefault="005D32E7" w:rsidP="009541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1BA" w:rsidRDefault="002551BA" w:rsidP="00824D3D">
      <w:pPr>
        <w:spacing w:after="0" w:line="240" w:lineRule="auto"/>
      </w:pPr>
      <w:r>
        <w:separator/>
      </w:r>
    </w:p>
  </w:footnote>
  <w:footnote w:type="continuationSeparator" w:id="0">
    <w:p w:rsidR="002551BA" w:rsidRDefault="002551BA" w:rsidP="00824D3D">
      <w:pPr>
        <w:spacing w:after="0" w:line="240" w:lineRule="auto"/>
      </w:pPr>
      <w:r>
        <w:continuationSeparator/>
      </w:r>
    </w:p>
  </w:footnote>
  <w:footnote w:id="1">
    <w:p w:rsidR="005D32E7" w:rsidRPr="00DB7CAC" w:rsidRDefault="005D32E7">
      <w:pPr>
        <w:pStyle w:val="FootnoteText"/>
        <w:rPr>
          <w:rFonts w:ascii="Times New Roman" w:hAnsi="Times New Roman" w:cs="Times New Roman"/>
        </w:rPr>
      </w:pPr>
      <w:r w:rsidRPr="00DB7CAC">
        <w:rPr>
          <w:rStyle w:val="FootnoteReference"/>
          <w:rFonts w:ascii="Times New Roman" w:hAnsi="Times New Roman" w:cs="Times New Roman"/>
        </w:rPr>
        <w:footnoteRef/>
      </w:r>
      <w:r w:rsidRPr="00DB7CAC">
        <w:rPr>
          <w:rFonts w:ascii="Times New Roman" w:hAnsi="Times New Roman" w:cs="Times New Roman"/>
        </w:rPr>
        <w:t xml:space="preserve"> The text of the consolidated version is available in different languages and formats at the following link:</w:t>
      </w:r>
    </w:p>
    <w:p w:rsidR="005D32E7" w:rsidRPr="00DB7CAC" w:rsidRDefault="005D32E7" w:rsidP="00DB7CAC">
      <w:pPr>
        <w:pStyle w:val="FootnoteText"/>
        <w:spacing w:after="240"/>
        <w:rPr>
          <w:rFonts w:ascii="Times New Roman" w:hAnsi="Times New Roman" w:cs="Times New Roman"/>
        </w:rPr>
      </w:pPr>
      <w:r w:rsidRPr="00DB7CAC">
        <w:rPr>
          <w:rFonts w:ascii="Times New Roman" w:hAnsi="Times New Roman" w:cs="Times New Roman"/>
        </w:rPr>
        <w:t>http://eur-lex.europa.eu/legal-content/EN/ALL/?uri=CELEX:01989L0391-20081211</w:t>
      </w:r>
    </w:p>
  </w:footnote>
  <w:footnote w:id="2">
    <w:p w:rsidR="005D32E7" w:rsidRPr="00DB7CAC" w:rsidRDefault="005D32E7">
      <w:pPr>
        <w:pStyle w:val="FootnoteText"/>
        <w:rPr>
          <w:rFonts w:ascii="Times New Roman" w:hAnsi="Times New Roman" w:cs="Times New Roman"/>
        </w:rPr>
      </w:pPr>
      <w:r w:rsidRPr="00DB7CAC">
        <w:rPr>
          <w:rStyle w:val="FootnoteReference"/>
          <w:rFonts w:ascii="Times New Roman" w:hAnsi="Times New Roman" w:cs="Times New Roman"/>
        </w:rPr>
        <w:footnoteRef/>
      </w:r>
      <w:r w:rsidRPr="00DB7CAC">
        <w:rPr>
          <w:rFonts w:ascii="Times New Roman" w:hAnsi="Times New Roman" w:cs="Times New Roman"/>
        </w:rPr>
        <w:t xml:space="preserve"> The text of the consolidated version is available in different languages and formats at the following link:</w:t>
      </w:r>
    </w:p>
    <w:p w:rsidR="005D32E7" w:rsidRPr="00DB7CAC" w:rsidRDefault="005D32E7">
      <w:pPr>
        <w:pStyle w:val="FootnoteText"/>
        <w:rPr>
          <w:rFonts w:ascii="Times New Roman" w:hAnsi="Times New Roman" w:cs="Times New Roman"/>
        </w:rPr>
      </w:pPr>
      <w:r w:rsidRPr="00DB7CAC">
        <w:rPr>
          <w:rFonts w:ascii="Times New Roman" w:hAnsi="Times New Roman" w:cs="Times New Roman"/>
        </w:rPr>
        <w:t>http://eur-lex.europa.eu/legal-content/EN/ALL/?uri=CELEX:01989L0686-20031120</w:t>
      </w:r>
    </w:p>
  </w:footnote>
  <w:footnote w:id="3">
    <w:p w:rsidR="005D32E7" w:rsidRPr="00DB7CAC" w:rsidRDefault="005D32E7" w:rsidP="00DB7CAC">
      <w:pPr>
        <w:pStyle w:val="FootnoteText"/>
        <w:tabs>
          <w:tab w:val="left" w:pos="7050"/>
        </w:tabs>
        <w:rPr>
          <w:rFonts w:ascii="Times New Roman" w:hAnsi="Times New Roman" w:cs="Times New Roman"/>
        </w:rPr>
      </w:pPr>
    </w:p>
    <w:p w:rsidR="005D32E7" w:rsidRDefault="005D32E7">
      <w:pPr>
        <w:pStyle w:val="FootnoteText"/>
        <w:rPr>
          <w:rFonts w:ascii="Times New Roman" w:hAnsi="Times New Roman" w:cs="Times New Roman"/>
        </w:rPr>
      </w:pPr>
      <w:r w:rsidRPr="00DB7CAC">
        <w:rPr>
          <w:rStyle w:val="FootnoteReference"/>
          <w:rFonts w:ascii="Times New Roman" w:hAnsi="Times New Roman" w:cs="Times New Roman"/>
        </w:rPr>
        <w:footnoteRef/>
      </w:r>
      <w:r w:rsidRPr="00DB7CAC">
        <w:rPr>
          <w:rFonts w:ascii="Times New Roman" w:hAnsi="Times New Roman" w:cs="Times New Roman"/>
        </w:rPr>
        <w:t xml:space="preserve"> The text of the consolidated version is available in different languages and formats at the following link:</w:t>
      </w:r>
    </w:p>
    <w:p w:rsidR="005D32E7" w:rsidRDefault="005D32E7">
      <w:pPr>
        <w:pStyle w:val="FootnoteText"/>
        <w:rPr>
          <w:rFonts w:ascii="Times New Roman" w:hAnsi="Times New Roman" w:cs="Times New Roman"/>
        </w:rPr>
      </w:pPr>
      <w:r w:rsidRPr="00DB7CAC">
        <w:rPr>
          <w:rFonts w:ascii="Times New Roman" w:hAnsi="Times New Roman" w:cs="Times New Roman"/>
        </w:rPr>
        <w:t>http://eur-lex.europa.eu/legal-content/EN/ALL/?uri=CELEX:01989L0656-20070627</w:t>
      </w:r>
    </w:p>
    <w:p w:rsidR="005D32E7" w:rsidRPr="00DB7CAC" w:rsidRDefault="005D32E7">
      <w:pPr>
        <w:pStyle w:val="FootnoteText"/>
        <w:rPr>
          <w:rFonts w:ascii="Times New Roman" w:hAnsi="Times New Roman" w:cs="Times New Roman"/>
        </w:rPr>
      </w:pPr>
    </w:p>
  </w:footnote>
  <w:footnote w:id="4">
    <w:p w:rsidR="00C16D2A" w:rsidRDefault="00C16D2A">
      <w:pPr>
        <w:pStyle w:val="FootnoteText"/>
        <w:rPr>
          <w:rFonts w:ascii="Times New Roman" w:hAnsi="Times New Roman" w:cs="Times New Roman"/>
        </w:rPr>
      </w:pPr>
      <w:r w:rsidRPr="00C16D2A">
        <w:rPr>
          <w:rStyle w:val="FootnoteReference"/>
          <w:rFonts w:ascii="Times New Roman" w:hAnsi="Times New Roman" w:cs="Times New Roman"/>
        </w:rPr>
        <w:footnoteRef/>
      </w:r>
      <w:r w:rsidRPr="00C16D2A">
        <w:rPr>
          <w:rFonts w:ascii="Times New Roman" w:hAnsi="Times New Roman" w:cs="Times New Roman"/>
        </w:rPr>
        <w:t xml:space="preserve"> </w:t>
      </w:r>
      <w:r>
        <w:rPr>
          <w:rFonts w:ascii="Times New Roman" w:hAnsi="Times New Roman" w:cs="Times New Roman"/>
        </w:rPr>
        <w:t>More information can be found here:</w:t>
      </w:r>
    </w:p>
    <w:p w:rsidR="00C16D2A" w:rsidRPr="00C16D2A" w:rsidRDefault="00C16D2A">
      <w:pPr>
        <w:pStyle w:val="FootnoteText"/>
        <w:rPr>
          <w:rFonts w:ascii="Times New Roman" w:hAnsi="Times New Roman" w:cs="Times New Roman"/>
        </w:rPr>
      </w:pPr>
      <w:r w:rsidRPr="00C16D2A">
        <w:rPr>
          <w:rFonts w:ascii="Times New Roman" w:hAnsi="Times New Roman" w:cs="Times New Roman"/>
        </w:rPr>
        <w:t>http://ec.europa.eu/enterprise/sectors/mechanical/personal-protective-equipment/index_en.htm</w:t>
      </w:r>
    </w:p>
    <w:p w:rsidR="00C16D2A" w:rsidRDefault="00C16D2A">
      <w:pPr>
        <w:pStyle w:val="FootnoteText"/>
      </w:pPr>
    </w:p>
  </w:footnote>
  <w:footnote w:id="5">
    <w:p w:rsidR="00995034" w:rsidRPr="00995034" w:rsidRDefault="00995034">
      <w:pPr>
        <w:pStyle w:val="FootnoteText"/>
        <w:rPr>
          <w:rFonts w:ascii="Times New Roman" w:hAnsi="Times New Roman" w:cs="Times New Roman"/>
        </w:rPr>
      </w:pPr>
      <w:r w:rsidRPr="00995034">
        <w:rPr>
          <w:rStyle w:val="FootnoteReference"/>
          <w:rFonts w:ascii="Times New Roman" w:hAnsi="Times New Roman" w:cs="Times New Roman"/>
        </w:rPr>
        <w:footnoteRef/>
      </w:r>
      <w:r w:rsidRPr="00995034">
        <w:rPr>
          <w:rFonts w:ascii="Times New Roman" w:hAnsi="Times New Roman" w:cs="Times New Roman"/>
        </w:rPr>
        <w:t xml:space="preserve"> For the </w:t>
      </w:r>
      <w:r>
        <w:rPr>
          <w:rFonts w:ascii="Times New Roman" w:hAnsi="Times New Roman" w:cs="Times New Roman"/>
        </w:rPr>
        <w:t xml:space="preserve">complete list of provisions, check </w:t>
      </w:r>
      <w:r w:rsidRPr="00995034">
        <w:rPr>
          <w:rFonts w:ascii="Times New Roman" w:hAnsi="Times New Roman" w:cs="Times New Roman"/>
        </w:rPr>
        <w:t>Directive 89/656/EEC</w:t>
      </w:r>
      <w:r>
        <w:rPr>
          <w:rFonts w:ascii="Times New Roman" w:hAnsi="Times New Roman" w:cs="Times New Roman"/>
        </w:rPr>
        <w:t>, Section II</w:t>
      </w:r>
      <w:r w:rsidR="00C52C8B">
        <w:rPr>
          <w:rFonts w:ascii="Times New Roman" w:hAnsi="Times New Roman" w:cs="Times New Roman"/>
        </w:rPr>
        <w:t xml:space="preserve"> (</w:t>
      </w:r>
      <w:r w:rsidR="007B0C11">
        <w:rPr>
          <w:rFonts w:ascii="Times New Roman" w:hAnsi="Times New Roman" w:cs="Times New Roman"/>
        </w:rPr>
        <w:t>Employer’s Obligation</w:t>
      </w:r>
      <w:r w:rsidR="00183204">
        <w:rPr>
          <w:rFonts w:ascii="Times New Roman" w:hAnsi="Times New Roman" w:cs="Times New Roman"/>
        </w:rPr>
        <w:t>s</w:t>
      </w:r>
      <w:r w:rsidR="007B0C11">
        <w:rPr>
          <w:rFonts w:ascii="Times New Roman" w:hAnsi="Times New Roman" w:cs="Times New Roman"/>
        </w:rPr>
        <w:t>)</w:t>
      </w:r>
      <w:r w:rsidR="004323BF">
        <w:rPr>
          <w:rFonts w:ascii="Times New Roman" w:hAnsi="Times New Roman" w:cs="Times New Roman"/>
        </w:rPr>
        <w:t>.</w:t>
      </w:r>
    </w:p>
  </w:footnote>
  <w:footnote w:id="6">
    <w:p w:rsidR="005D32E7" w:rsidRPr="00DB7CAC" w:rsidRDefault="005D32E7" w:rsidP="00A6116A">
      <w:pPr>
        <w:pStyle w:val="FootnoteText"/>
        <w:jc w:val="both"/>
        <w:rPr>
          <w:rFonts w:ascii="Times New Roman" w:hAnsi="Times New Roman" w:cs="Times New Roman"/>
        </w:rPr>
      </w:pPr>
    </w:p>
    <w:p w:rsidR="005D32E7" w:rsidRDefault="005D32E7" w:rsidP="00A6116A">
      <w:pPr>
        <w:pStyle w:val="FootnoteText"/>
        <w:jc w:val="both"/>
        <w:rPr>
          <w:rFonts w:ascii="Times New Roman" w:hAnsi="Times New Roman" w:cs="Times New Roman"/>
        </w:rPr>
      </w:pPr>
      <w:r w:rsidRPr="00DB7CAC">
        <w:rPr>
          <w:rStyle w:val="FootnoteReference"/>
          <w:rFonts w:ascii="Times New Roman" w:hAnsi="Times New Roman" w:cs="Times New Roman"/>
        </w:rPr>
        <w:footnoteRef/>
      </w:r>
      <w:r w:rsidRPr="00DB7CAC">
        <w:rPr>
          <w:rFonts w:ascii="Times New Roman" w:hAnsi="Times New Roman" w:cs="Times New Roman"/>
        </w:rPr>
        <w:t xml:space="preserve"> According to Member States’ provisions, the worker could be asked to contribute towards the cost of PPE when use of such equipment is not exclusive to the workplace.</w:t>
      </w:r>
    </w:p>
    <w:p w:rsidR="00183204" w:rsidRPr="00DB7CAC" w:rsidRDefault="00183204" w:rsidP="00A6116A">
      <w:pPr>
        <w:pStyle w:val="FootnoteText"/>
        <w:jc w:val="both"/>
        <w:rPr>
          <w:rFonts w:ascii="Times New Roman" w:hAnsi="Times New Roman" w:cs="Times New Roman"/>
        </w:rPr>
      </w:pPr>
    </w:p>
  </w:footnote>
  <w:footnote w:id="7">
    <w:p w:rsidR="005D32E7" w:rsidRPr="00255500" w:rsidRDefault="005D32E7">
      <w:pPr>
        <w:pStyle w:val="FootnoteText"/>
        <w:rPr>
          <w:rFonts w:ascii="Times New Roman" w:hAnsi="Times New Roman" w:cs="Times New Roman"/>
        </w:rPr>
      </w:pPr>
      <w:r w:rsidRPr="00255500">
        <w:rPr>
          <w:rStyle w:val="FootnoteReference"/>
          <w:rFonts w:ascii="Times New Roman" w:hAnsi="Times New Roman" w:cs="Times New Roman"/>
        </w:rPr>
        <w:footnoteRef/>
      </w:r>
      <w:r w:rsidRPr="00255500">
        <w:rPr>
          <w:rFonts w:ascii="Times New Roman" w:hAnsi="Times New Roman" w:cs="Times New Roman"/>
        </w:rPr>
        <w:t xml:space="preserve"> </w:t>
      </w:r>
      <w:r w:rsidR="00EF2CAD" w:rsidRPr="00255500">
        <w:rPr>
          <w:rFonts w:ascii="Times New Roman" w:hAnsi="Times New Roman" w:cs="Times New Roman"/>
        </w:rPr>
        <w:t>This list has to b</w:t>
      </w:r>
      <w:r w:rsidR="009F66E1" w:rsidRPr="00255500">
        <w:rPr>
          <w:rFonts w:ascii="Times New Roman" w:hAnsi="Times New Roman" w:cs="Times New Roman"/>
        </w:rPr>
        <w:t>e considered as non-</w:t>
      </w:r>
      <w:r w:rsidR="00EF2CAD" w:rsidRPr="00255500">
        <w:rPr>
          <w:rFonts w:ascii="Times New Roman" w:hAnsi="Times New Roman" w:cs="Times New Roman"/>
        </w:rPr>
        <w:t>exhaustive.</w:t>
      </w:r>
      <w:r w:rsidRPr="00255500">
        <w:rPr>
          <w:rFonts w:ascii="Times New Roman" w:hAnsi="Times New Roman" w:cs="Times New Roman"/>
        </w:rPr>
        <w:t xml:space="preserve"> </w:t>
      </w:r>
      <w:r w:rsidR="00EF2CAD" w:rsidRPr="00255500">
        <w:rPr>
          <w:rFonts w:ascii="Times New Roman" w:hAnsi="Times New Roman" w:cs="Times New Roman"/>
        </w:rPr>
        <w:t xml:space="preserve">Please refer to </w:t>
      </w:r>
      <w:r w:rsidRPr="00255500">
        <w:rPr>
          <w:rFonts w:ascii="Times New Roman" w:hAnsi="Times New Roman" w:cs="Times New Roman"/>
        </w:rPr>
        <w:t>Annex II of Directive 89/656/EEC</w:t>
      </w:r>
      <w:r w:rsidR="00EF2CAD" w:rsidRPr="00255500">
        <w:rPr>
          <w:rFonts w:ascii="Times New Roman" w:hAnsi="Times New Roman" w:cs="Times New Roman"/>
        </w:rPr>
        <w:t xml:space="preserve"> for a more extensive list.</w:t>
      </w:r>
    </w:p>
  </w:footnote>
  <w:footnote w:id="8">
    <w:p w:rsidR="005D32E7" w:rsidRPr="00255500" w:rsidRDefault="005D32E7">
      <w:pPr>
        <w:pStyle w:val="FootnoteText"/>
        <w:rPr>
          <w:rFonts w:ascii="Times New Roman" w:hAnsi="Times New Roman" w:cs="Times New Roman"/>
        </w:rPr>
      </w:pPr>
      <w:r w:rsidRPr="00255500">
        <w:rPr>
          <w:rStyle w:val="FootnoteReference"/>
          <w:rFonts w:ascii="Times New Roman" w:hAnsi="Times New Roman" w:cs="Times New Roman"/>
        </w:rPr>
        <w:footnoteRef/>
      </w:r>
      <w:r w:rsidRPr="00255500">
        <w:rPr>
          <w:rFonts w:ascii="Times New Roman" w:hAnsi="Times New Roman" w:cs="Times New Roman"/>
        </w:rPr>
        <w:t xml:space="preserve">   </w:t>
      </w:r>
      <w:r w:rsidR="00A07A72" w:rsidRPr="00255500">
        <w:rPr>
          <w:rFonts w:ascii="Times New Roman" w:hAnsi="Times New Roman" w:cs="Times New Roman"/>
        </w:rPr>
        <w:t xml:space="preserve">This list has to be considered as non-exhaustive. Please refer to </w:t>
      </w:r>
      <w:r w:rsidRPr="00255500">
        <w:rPr>
          <w:rFonts w:ascii="Times New Roman" w:hAnsi="Times New Roman" w:cs="Times New Roman"/>
        </w:rPr>
        <w:t>Annex III of Directive 89/656/EEC</w:t>
      </w:r>
      <w:r w:rsidR="00A07A72" w:rsidRPr="00255500">
        <w:rPr>
          <w:rFonts w:ascii="Times New Roman" w:hAnsi="Times New Roman" w:cs="Times New Roman"/>
        </w:rPr>
        <w:t xml:space="preserve"> for a more extensive list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96C"/>
    <w:multiLevelType w:val="hybridMultilevel"/>
    <w:tmpl w:val="4F9EE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9B1483"/>
    <w:multiLevelType w:val="hybridMultilevel"/>
    <w:tmpl w:val="18200B2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10250C66"/>
    <w:multiLevelType w:val="hybridMultilevel"/>
    <w:tmpl w:val="37CE4D6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nsid w:val="157017E4"/>
    <w:multiLevelType w:val="hybridMultilevel"/>
    <w:tmpl w:val="5230811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15B157AF"/>
    <w:multiLevelType w:val="hybridMultilevel"/>
    <w:tmpl w:val="39AE4E5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19C126AB"/>
    <w:multiLevelType w:val="hybridMultilevel"/>
    <w:tmpl w:val="2D126C9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nsid w:val="1A7B1C7D"/>
    <w:multiLevelType w:val="hybridMultilevel"/>
    <w:tmpl w:val="4044D18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1B1695"/>
    <w:multiLevelType w:val="hybridMultilevel"/>
    <w:tmpl w:val="94A4C38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nsid w:val="1F5B1A46"/>
    <w:multiLevelType w:val="hybridMultilevel"/>
    <w:tmpl w:val="464C4C1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2B190F8E"/>
    <w:multiLevelType w:val="hybridMultilevel"/>
    <w:tmpl w:val="BF60749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A0631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1100295"/>
    <w:multiLevelType w:val="hybridMultilevel"/>
    <w:tmpl w:val="69320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9846E6"/>
    <w:multiLevelType w:val="hybridMultilevel"/>
    <w:tmpl w:val="5C72F19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nsid w:val="3734748F"/>
    <w:multiLevelType w:val="hybridMultilevel"/>
    <w:tmpl w:val="88B884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nsid w:val="380A1810"/>
    <w:multiLevelType w:val="hybridMultilevel"/>
    <w:tmpl w:val="C26E6C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nsid w:val="47D62DF3"/>
    <w:multiLevelType w:val="hybridMultilevel"/>
    <w:tmpl w:val="1AC8B77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49E04D1"/>
    <w:multiLevelType w:val="hybridMultilevel"/>
    <w:tmpl w:val="2DBAB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723560"/>
    <w:multiLevelType w:val="hybridMultilevel"/>
    <w:tmpl w:val="A57627D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A24AD6"/>
    <w:multiLevelType w:val="hybridMultilevel"/>
    <w:tmpl w:val="586EF6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60C8172F"/>
    <w:multiLevelType w:val="hybridMultilevel"/>
    <w:tmpl w:val="BBFEA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2CE4184"/>
    <w:multiLevelType w:val="hybridMultilevel"/>
    <w:tmpl w:val="445045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69676D7C"/>
    <w:multiLevelType w:val="hybridMultilevel"/>
    <w:tmpl w:val="3F32DA30"/>
    <w:lvl w:ilvl="0" w:tplc="08090001">
      <w:start w:val="1"/>
      <w:numFmt w:val="bullet"/>
      <w:lvlText w:val=""/>
      <w:lvlJc w:val="left"/>
      <w:pPr>
        <w:ind w:left="720" w:hanging="360"/>
      </w:pPr>
      <w:rPr>
        <w:rFonts w:ascii="Symbol" w:hAnsi="Symbol" w:hint="default"/>
      </w:rPr>
    </w:lvl>
    <w:lvl w:ilvl="1" w:tplc="E8C8DCBC">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4E3504"/>
    <w:multiLevelType w:val="hybridMultilevel"/>
    <w:tmpl w:val="387AEA7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0"/>
  </w:num>
  <w:num w:numId="2">
    <w:abstractNumId w:val="5"/>
  </w:num>
  <w:num w:numId="3">
    <w:abstractNumId w:val="19"/>
  </w:num>
  <w:num w:numId="4">
    <w:abstractNumId w:val="21"/>
  </w:num>
  <w:num w:numId="5">
    <w:abstractNumId w:val="9"/>
  </w:num>
  <w:num w:numId="6">
    <w:abstractNumId w:val="18"/>
  </w:num>
  <w:num w:numId="7">
    <w:abstractNumId w:val="6"/>
  </w:num>
  <w:num w:numId="8">
    <w:abstractNumId w:val="17"/>
  </w:num>
  <w:num w:numId="9">
    <w:abstractNumId w:val="16"/>
  </w:num>
  <w:num w:numId="10">
    <w:abstractNumId w:val="14"/>
  </w:num>
  <w:num w:numId="11">
    <w:abstractNumId w:val="2"/>
  </w:num>
  <w:num w:numId="12">
    <w:abstractNumId w:val="4"/>
  </w:num>
  <w:num w:numId="13">
    <w:abstractNumId w:val="8"/>
  </w:num>
  <w:num w:numId="14">
    <w:abstractNumId w:val="1"/>
  </w:num>
  <w:num w:numId="15">
    <w:abstractNumId w:val="0"/>
  </w:num>
  <w:num w:numId="16">
    <w:abstractNumId w:val="13"/>
  </w:num>
  <w:num w:numId="17">
    <w:abstractNumId w:val="12"/>
  </w:num>
  <w:num w:numId="18">
    <w:abstractNumId w:val="3"/>
  </w:num>
  <w:num w:numId="19">
    <w:abstractNumId w:val="11"/>
  </w:num>
  <w:num w:numId="20">
    <w:abstractNumId w:val="7"/>
  </w:num>
  <w:num w:numId="21">
    <w:abstractNumId w:val="22"/>
  </w:num>
  <w:num w:numId="22">
    <w:abstractNumId w:val="20"/>
  </w:num>
  <w:num w:numId="2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8AF"/>
    <w:rsid w:val="00001460"/>
    <w:rsid w:val="000028A4"/>
    <w:rsid w:val="00006519"/>
    <w:rsid w:val="00011C4C"/>
    <w:rsid w:val="000126F5"/>
    <w:rsid w:val="00031553"/>
    <w:rsid w:val="0003184C"/>
    <w:rsid w:val="00032235"/>
    <w:rsid w:val="000339EA"/>
    <w:rsid w:val="000356CC"/>
    <w:rsid w:val="00035B08"/>
    <w:rsid w:val="00041E06"/>
    <w:rsid w:val="00051101"/>
    <w:rsid w:val="000527D5"/>
    <w:rsid w:val="00053787"/>
    <w:rsid w:val="00063C42"/>
    <w:rsid w:val="00064120"/>
    <w:rsid w:val="000652A7"/>
    <w:rsid w:val="0007562C"/>
    <w:rsid w:val="0008186C"/>
    <w:rsid w:val="000825EC"/>
    <w:rsid w:val="000835F5"/>
    <w:rsid w:val="00084D9E"/>
    <w:rsid w:val="000920A8"/>
    <w:rsid w:val="000969CE"/>
    <w:rsid w:val="000A1F14"/>
    <w:rsid w:val="000A265D"/>
    <w:rsid w:val="000A2DFE"/>
    <w:rsid w:val="000A5D1A"/>
    <w:rsid w:val="000B53B4"/>
    <w:rsid w:val="000C2E10"/>
    <w:rsid w:val="000C3D83"/>
    <w:rsid w:val="000D5EA3"/>
    <w:rsid w:val="000E5BEA"/>
    <w:rsid w:val="000F0D7D"/>
    <w:rsid w:val="000F3447"/>
    <w:rsid w:val="000F3715"/>
    <w:rsid w:val="00100053"/>
    <w:rsid w:val="001009EA"/>
    <w:rsid w:val="001026D9"/>
    <w:rsid w:val="00105338"/>
    <w:rsid w:val="00110A56"/>
    <w:rsid w:val="00113CF8"/>
    <w:rsid w:val="00114BE4"/>
    <w:rsid w:val="001158DA"/>
    <w:rsid w:val="00121706"/>
    <w:rsid w:val="0012276C"/>
    <w:rsid w:val="0012584C"/>
    <w:rsid w:val="00125EAE"/>
    <w:rsid w:val="00131FA2"/>
    <w:rsid w:val="001361B9"/>
    <w:rsid w:val="00137475"/>
    <w:rsid w:val="00137E4E"/>
    <w:rsid w:val="00142563"/>
    <w:rsid w:val="00145CAF"/>
    <w:rsid w:val="00156741"/>
    <w:rsid w:val="0016416A"/>
    <w:rsid w:val="00183204"/>
    <w:rsid w:val="00187EE4"/>
    <w:rsid w:val="00192615"/>
    <w:rsid w:val="001933E2"/>
    <w:rsid w:val="00193F33"/>
    <w:rsid w:val="001A03EE"/>
    <w:rsid w:val="001A54DF"/>
    <w:rsid w:val="001A582C"/>
    <w:rsid w:val="001A6CEC"/>
    <w:rsid w:val="001B00D7"/>
    <w:rsid w:val="001B615A"/>
    <w:rsid w:val="001B7A4A"/>
    <w:rsid w:val="001C004F"/>
    <w:rsid w:val="001C0BED"/>
    <w:rsid w:val="001C36C3"/>
    <w:rsid w:val="001C4B58"/>
    <w:rsid w:val="001C570E"/>
    <w:rsid w:val="001C77EA"/>
    <w:rsid w:val="001D1C94"/>
    <w:rsid w:val="001D4263"/>
    <w:rsid w:val="001E61EE"/>
    <w:rsid w:val="001F2FFF"/>
    <w:rsid w:val="001F43A8"/>
    <w:rsid w:val="001F7D40"/>
    <w:rsid w:val="0020138D"/>
    <w:rsid w:val="00203FB3"/>
    <w:rsid w:val="00204174"/>
    <w:rsid w:val="00211458"/>
    <w:rsid w:val="0021702B"/>
    <w:rsid w:val="0021710C"/>
    <w:rsid w:val="00234332"/>
    <w:rsid w:val="00234CD6"/>
    <w:rsid w:val="002377AA"/>
    <w:rsid w:val="00242516"/>
    <w:rsid w:val="00246205"/>
    <w:rsid w:val="00251879"/>
    <w:rsid w:val="00252CB7"/>
    <w:rsid w:val="00252FFB"/>
    <w:rsid w:val="00254BD0"/>
    <w:rsid w:val="002551BA"/>
    <w:rsid w:val="00255500"/>
    <w:rsid w:val="00256CC2"/>
    <w:rsid w:val="002608F2"/>
    <w:rsid w:val="0026438F"/>
    <w:rsid w:val="0026623D"/>
    <w:rsid w:val="00272604"/>
    <w:rsid w:val="002735F7"/>
    <w:rsid w:val="00280375"/>
    <w:rsid w:val="002854F5"/>
    <w:rsid w:val="002867E1"/>
    <w:rsid w:val="002A3D23"/>
    <w:rsid w:val="002A57CB"/>
    <w:rsid w:val="002A6E9F"/>
    <w:rsid w:val="002A7AAF"/>
    <w:rsid w:val="002B1BAC"/>
    <w:rsid w:val="002B53D2"/>
    <w:rsid w:val="002B5713"/>
    <w:rsid w:val="002C4A31"/>
    <w:rsid w:val="002D3AB7"/>
    <w:rsid w:val="002D65FC"/>
    <w:rsid w:val="002D7358"/>
    <w:rsid w:val="002E1E89"/>
    <w:rsid w:val="002E2AA8"/>
    <w:rsid w:val="002F1F74"/>
    <w:rsid w:val="002F2699"/>
    <w:rsid w:val="0030541E"/>
    <w:rsid w:val="0030772D"/>
    <w:rsid w:val="00314B68"/>
    <w:rsid w:val="00321FDB"/>
    <w:rsid w:val="003233C6"/>
    <w:rsid w:val="00324721"/>
    <w:rsid w:val="003275B9"/>
    <w:rsid w:val="00330E99"/>
    <w:rsid w:val="003355EF"/>
    <w:rsid w:val="00337340"/>
    <w:rsid w:val="003410AE"/>
    <w:rsid w:val="0034380A"/>
    <w:rsid w:val="003441E9"/>
    <w:rsid w:val="00347E52"/>
    <w:rsid w:val="00361E58"/>
    <w:rsid w:val="00362DAF"/>
    <w:rsid w:val="00365426"/>
    <w:rsid w:val="00365ADF"/>
    <w:rsid w:val="00367EC1"/>
    <w:rsid w:val="00371312"/>
    <w:rsid w:val="003736B2"/>
    <w:rsid w:val="00375817"/>
    <w:rsid w:val="00376287"/>
    <w:rsid w:val="00376E29"/>
    <w:rsid w:val="003914DF"/>
    <w:rsid w:val="003943AC"/>
    <w:rsid w:val="003A6299"/>
    <w:rsid w:val="003A7890"/>
    <w:rsid w:val="003B2E9D"/>
    <w:rsid w:val="003C0F96"/>
    <w:rsid w:val="003C3AAD"/>
    <w:rsid w:val="003C4C08"/>
    <w:rsid w:val="003C4F19"/>
    <w:rsid w:val="003C77B4"/>
    <w:rsid w:val="003D20F9"/>
    <w:rsid w:val="003D350B"/>
    <w:rsid w:val="003D4976"/>
    <w:rsid w:val="003D69D7"/>
    <w:rsid w:val="003E75BB"/>
    <w:rsid w:val="003E77E5"/>
    <w:rsid w:val="003E7869"/>
    <w:rsid w:val="003F087D"/>
    <w:rsid w:val="003F366E"/>
    <w:rsid w:val="003F3BC1"/>
    <w:rsid w:val="003F5B0D"/>
    <w:rsid w:val="003F7025"/>
    <w:rsid w:val="00413044"/>
    <w:rsid w:val="00414145"/>
    <w:rsid w:val="00414886"/>
    <w:rsid w:val="00416007"/>
    <w:rsid w:val="004179F1"/>
    <w:rsid w:val="00421634"/>
    <w:rsid w:val="004219A5"/>
    <w:rsid w:val="00422B5D"/>
    <w:rsid w:val="00423E79"/>
    <w:rsid w:val="00426E07"/>
    <w:rsid w:val="0043137F"/>
    <w:rsid w:val="004323BF"/>
    <w:rsid w:val="00434702"/>
    <w:rsid w:val="004420AE"/>
    <w:rsid w:val="00444B6A"/>
    <w:rsid w:val="00446D38"/>
    <w:rsid w:val="00447FD3"/>
    <w:rsid w:val="00452052"/>
    <w:rsid w:val="00453113"/>
    <w:rsid w:val="00465E24"/>
    <w:rsid w:val="004661D0"/>
    <w:rsid w:val="004666CE"/>
    <w:rsid w:val="00466F5D"/>
    <w:rsid w:val="00470C52"/>
    <w:rsid w:val="00472201"/>
    <w:rsid w:val="00475023"/>
    <w:rsid w:val="00475F39"/>
    <w:rsid w:val="00481F4D"/>
    <w:rsid w:val="0048492C"/>
    <w:rsid w:val="00484A61"/>
    <w:rsid w:val="004872C2"/>
    <w:rsid w:val="00494382"/>
    <w:rsid w:val="004A0C23"/>
    <w:rsid w:val="004A4A46"/>
    <w:rsid w:val="004A583B"/>
    <w:rsid w:val="004A7ECB"/>
    <w:rsid w:val="004B1D0A"/>
    <w:rsid w:val="004B3F06"/>
    <w:rsid w:val="004B422B"/>
    <w:rsid w:val="004B4943"/>
    <w:rsid w:val="004C5891"/>
    <w:rsid w:val="004C73D3"/>
    <w:rsid w:val="004D6F8A"/>
    <w:rsid w:val="004F0D49"/>
    <w:rsid w:val="004F1705"/>
    <w:rsid w:val="004F5763"/>
    <w:rsid w:val="004F6C6E"/>
    <w:rsid w:val="00500820"/>
    <w:rsid w:val="00504713"/>
    <w:rsid w:val="00516A62"/>
    <w:rsid w:val="00525471"/>
    <w:rsid w:val="00526DF3"/>
    <w:rsid w:val="00532810"/>
    <w:rsid w:val="00533BD8"/>
    <w:rsid w:val="005365BA"/>
    <w:rsid w:val="005432E2"/>
    <w:rsid w:val="00544759"/>
    <w:rsid w:val="00556DFD"/>
    <w:rsid w:val="005618E6"/>
    <w:rsid w:val="0056192F"/>
    <w:rsid w:val="00565AF8"/>
    <w:rsid w:val="0056639D"/>
    <w:rsid w:val="00567768"/>
    <w:rsid w:val="00570335"/>
    <w:rsid w:val="005716B8"/>
    <w:rsid w:val="005734E3"/>
    <w:rsid w:val="00573F28"/>
    <w:rsid w:val="00575349"/>
    <w:rsid w:val="00580CAE"/>
    <w:rsid w:val="005821FF"/>
    <w:rsid w:val="0058504B"/>
    <w:rsid w:val="00592091"/>
    <w:rsid w:val="00593EF4"/>
    <w:rsid w:val="005951E4"/>
    <w:rsid w:val="00595978"/>
    <w:rsid w:val="005A0187"/>
    <w:rsid w:val="005A21B7"/>
    <w:rsid w:val="005A6457"/>
    <w:rsid w:val="005B107E"/>
    <w:rsid w:val="005B2EA4"/>
    <w:rsid w:val="005B3568"/>
    <w:rsid w:val="005C5020"/>
    <w:rsid w:val="005C529C"/>
    <w:rsid w:val="005C5E1E"/>
    <w:rsid w:val="005C5F76"/>
    <w:rsid w:val="005C670E"/>
    <w:rsid w:val="005D145D"/>
    <w:rsid w:val="005D182E"/>
    <w:rsid w:val="005D2FA8"/>
    <w:rsid w:val="005D32E7"/>
    <w:rsid w:val="005D47A5"/>
    <w:rsid w:val="005D4C0E"/>
    <w:rsid w:val="005D55CD"/>
    <w:rsid w:val="005E7193"/>
    <w:rsid w:val="005F37AA"/>
    <w:rsid w:val="005F401C"/>
    <w:rsid w:val="005F4CD1"/>
    <w:rsid w:val="006013A0"/>
    <w:rsid w:val="00602471"/>
    <w:rsid w:val="00602FD5"/>
    <w:rsid w:val="00607393"/>
    <w:rsid w:val="0061019D"/>
    <w:rsid w:val="00612121"/>
    <w:rsid w:val="00612FF6"/>
    <w:rsid w:val="00613B14"/>
    <w:rsid w:val="0061599E"/>
    <w:rsid w:val="00626D08"/>
    <w:rsid w:val="00633CEE"/>
    <w:rsid w:val="0063429E"/>
    <w:rsid w:val="00635A5D"/>
    <w:rsid w:val="00636F13"/>
    <w:rsid w:val="00637FA0"/>
    <w:rsid w:val="0064639E"/>
    <w:rsid w:val="00647545"/>
    <w:rsid w:val="0065352C"/>
    <w:rsid w:val="00660065"/>
    <w:rsid w:val="00663810"/>
    <w:rsid w:val="00667B5A"/>
    <w:rsid w:val="00672926"/>
    <w:rsid w:val="00676312"/>
    <w:rsid w:val="00677E79"/>
    <w:rsid w:val="0068063D"/>
    <w:rsid w:val="00680EDC"/>
    <w:rsid w:val="00682C61"/>
    <w:rsid w:val="00687022"/>
    <w:rsid w:val="00687FCC"/>
    <w:rsid w:val="00690CAF"/>
    <w:rsid w:val="00691176"/>
    <w:rsid w:val="006A2206"/>
    <w:rsid w:val="006A49B2"/>
    <w:rsid w:val="006A4FF2"/>
    <w:rsid w:val="006A7D21"/>
    <w:rsid w:val="006A7F37"/>
    <w:rsid w:val="006B05C8"/>
    <w:rsid w:val="006B102E"/>
    <w:rsid w:val="006B7B67"/>
    <w:rsid w:val="006C1562"/>
    <w:rsid w:val="006C2FE7"/>
    <w:rsid w:val="006C56F1"/>
    <w:rsid w:val="006C7DDD"/>
    <w:rsid w:val="006D55D1"/>
    <w:rsid w:val="006D655D"/>
    <w:rsid w:val="006D7065"/>
    <w:rsid w:val="006D71A5"/>
    <w:rsid w:val="006E0E87"/>
    <w:rsid w:val="006E1C76"/>
    <w:rsid w:val="006E25BD"/>
    <w:rsid w:val="006E3206"/>
    <w:rsid w:val="006E66D9"/>
    <w:rsid w:val="00703D9B"/>
    <w:rsid w:val="00706D22"/>
    <w:rsid w:val="00712CC3"/>
    <w:rsid w:val="00721A8D"/>
    <w:rsid w:val="00721F13"/>
    <w:rsid w:val="00722C34"/>
    <w:rsid w:val="007250BE"/>
    <w:rsid w:val="007324CE"/>
    <w:rsid w:val="0074533D"/>
    <w:rsid w:val="00746427"/>
    <w:rsid w:val="00756E29"/>
    <w:rsid w:val="00760A7D"/>
    <w:rsid w:val="00761B67"/>
    <w:rsid w:val="00761F0B"/>
    <w:rsid w:val="00766DDE"/>
    <w:rsid w:val="00770914"/>
    <w:rsid w:val="00770DC5"/>
    <w:rsid w:val="0077134B"/>
    <w:rsid w:val="007717D2"/>
    <w:rsid w:val="00775708"/>
    <w:rsid w:val="00780D12"/>
    <w:rsid w:val="007843A0"/>
    <w:rsid w:val="00785B97"/>
    <w:rsid w:val="00790D56"/>
    <w:rsid w:val="00791EB0"/>
    <w:rsid w:val="00794065"/>
    <w:rsid w:val="00797675"/>
    <w:rsid w:val="007A0422"/>
    <w:rsid w:val="007A7353"/>
    <w:rsid w:val="007B0C11"/>
    <w:rsid w:val="007B2A8F"/>
    <w:rsid w:val="007B42A2"/>
    <w:rsid w:val="007B46C6"/>
    <w:rsid w:val="007B7525"/>
    <w:rsid w:val="007C0192"/>
    <w:rsid w:val="007C5017"/>
    <w:rsid w:val="007C76C1"/>
    <w:rsid w:val="007D17FC"/>
    <w:rsid w:val="007D1D61"/>
    <w:rsid w:val="007D3153"/>
    <w:rsid w:val="007D4C0E"/>
    <w:rsid w:val="007E0DA2"/>
    <w:rsid w:val="007E616C"/>
    <w:rsid w:val="007F5EA3"/>
    <w:rsid w:val="007F71CA"/>
    <w:rsid w:val="007F75FE"/>
    <w:rsid w:val="007F7F74"/>
    <w:rsid w:val="00800625"/>
    <w:rsid w:val="00800D75"/>
    <w:rsid w:val="008027BE"/>
    <w:rsid w:val="00804918"/>
    <w:rsid w:val="008060D4"/>
    <w:rsid w:val="00807521"/>
    <w:rsid w:val="0080790F"/>
    <w:rsid w:val="00814B1D"/>
    <w:rsid w:val="00815ACF"/>
    <w:rsid w:val="008220BB"/>
    <w:rsid w:val="00824A99"/>
    <w:rsid w:val="00824D2B"/>
    <w:rsid w:val="00824D3D"/>
    <w:rsid w:val="00825A1C"/>
    <w:rsid w:val="00826C37"/>
    <w:rsid w:val="0083293B"/>
    <w:rsid w:val="00836F74"/>
    <w:rsid w:val="00837AD8"/>
    <w:rsid w:val="00844057"/>
    <w:rsid w:val="0084627A"/>
    <w:rsid w:val="008500B1"/>
    <w:rsid w:val="00850AC8"/>
    <w:rsid w:val="00854AAB"/>
    <w:rsid w:val="00855677"/>
    <w:rsid w:val="0085719B"/>
    <w:rsid w:val="008577D7"/>
    <w:rsid w:val="00857F17"/>
    <w:rsid w:val="008619FF"/>
    <w:rsid w:val="0086223F"/>
    <w:rsid w:val="00863E28"/>
    <w:rsid w:val="008657B6"/>
    <w:rsid w:val="0086720C"/>
    <w:rsid w:val="0087010F"/>
    <w:rsid w:val="00877E7A"/>
    <w:rsid w:val="00882975"/>
    <w:rsid w:val="00885C37"/>
    <w:rsid w:val="008916B9"/>
    <w:rsid w:val="00891E42"/>
    <w:rsid w:val="0089421E"/>
    <w:rsid w:val="00894B6E"/>
    <w:rsid w:val="00895913"/>
    <w:rsid w:val="008A3570"/>
    <w:rsid w:val="008A557F"/>
    <w:rsid w:val="008A7028"/>
    <w:rsid w:val="008B28DF"/>
    <w:rsid w:val="008B7244"/>
    <w:rsid w:val="008C2925"/>
    <w:rsid w:val="008C40AE"/>
    <w:rsid w:val="008C4D47"/>
    <w:rsid w:val="008D015F"/>
    <w:rsid w:val="008D3182"/>
    <w:rsid w:val="008D412B"/>
    <w:rsid w:val="008E0B0F"/>
    <w:rsid w:val="008E5CB9"/>
    <w:rsid w:val="008E7DE9"/>
    <w:rsid w:val="008F13C6"/>
    <w:rsid w:val="008F47A3"/>
    <w:rsid w:val="008F76FF"/>
    <w:rsid w:val="00901006"/>
    <w:rsid w:val="00902543"/>
    <w:rsid w:val="00904415"/>
    <w:rsid w:val="00906B44"/>
    <w:rsid w:val="0091133C"/>
    <w:rsid w:val="009119C7"/>
    <w:rsid w:val="0091225B"/>
    <w:rsid w:val="00920D83"/>
    <w:rsid w:val="00923C39"/>
    <w:rsid w:val="009254E7"/>
    <w:rsid w:val="00926BB1"/>
    <w:rsid w:val="00930B12"/>
    <w:rsid w:val="0093148B"/>
    <w:rsid w:val="00932CF2"/>
    <w:rsid w:val="00941EB4"/>
    <w:rsid w:val="00942459"/>
    <w:rsid w:val="009433B6"/>
    <w:rsid w:val="00943C6B"/>
    <w:rsid w:val="00944760"/>
    <w:rsid w:val="009475E9"/>
    <w:rsid w:val="00954177"/>
    <w:rsid w:val="00956549"/>
    <w:rsid w:val="00956BD2"/>
    <w:rsid w:val="00965BDD"/>
    <w:rsid w:val="00975C43"/>
    <w:rsid w:val="00975CB6"/>
    <w:rsid w:val="0097762B"/>
    <w:rsid w:val="009803EA"/>
    <w:rsid w:val="00981F79"/>
    <w:rsid w:val="0098342E"/>
    <w:rsid w:val="00987DBC"/>
    <w:rsid w:val="00990801"/>
    <w:rsid w:val="009929C0"/>
    <w:rsid w:val="00992E60"/>
    <w:rsid w:val="00995034"/>
    <w:rsid w:val="009A033C"/>
    <w:rsid w:val="009A3942"/>
    <w:rsid w:val="009A3AFC"/>
    <w:rsid w:val="009A7EE5"/>
    <w:rsid w:val="009B1A6A"/>
    <w:rsid w:val="009B1FDA"/>
    <w:rsid w:val="009B2B80"/>
    <w:rsid w:val="009B64E1"/>
    <w:rsid w:val="009B7C11"/>
    <w:rsid w:val="009C3DFF"/>
    <w:rsid w:val="009C573E"/>
    <w:rsid w:val="009C618F"/>
    <w:rsid w:val="009E0DC7"/>
    <w:rsid w:val="009E3676"/>
    <w:rsid w:val="009E3D5A"/>
    <w:rsid w:val="009E503C"/>
    <w:rsid w:val="009E6B81"/>
    <w:rsid w:val="009F230D"/>
    <w:rsid w:val="009F2A34"/>
    <w:rsid w:val="009F3831"/>
    <w:rsid w:val="009F4DFE"/>
    <w:rsid w:val="009F643F"/>
    <w:rsid w:val="009F6593"/>
    <w:rsid w:val="009F66E1"/>
    <w:rsid w:val="00A0317C"/>
    <w:rsid w:val="00A06D12"/>
    <w:rsid w:val="00A07A72"/>
    <w:rsid w:val="00A129D0"/>
    <w:rsid w:val="00A13659"/>
    <w:rsid w:val="00A13752"/>
    <w:rsid w:val="00A1385F"/>
    <w:rsid w:val="00A220C5"/>
    <w:rsid w:val="00A31D91"/>
    <w:rsid w:val="00A33F3A"/>
    <w:rsid w:val="00A34F02"/>
    <w:rsid w:val="00A356A1"/>
    <w:rsid w:val="00A36042"/>
    <w:rsid w:val="00A366CD"/>
    <w:rsid w:val="00A40BF1"/>
    <w:rsid w:val="00A45913"/>
    <w:rsid w:val="00A5591A"/>
    <w:rsid w:val="00A56DB8"/>
    <w:rsid w:val="00A6116A"/>
    <w:rsid w:val="00A64242"/>
    <w:rsid w:val="00A67475"/>
    <w:rsid w:val="00A73356"/>
    <w:rsid w:val="00A742AF"/>
    <w:rsid w:val="00A82770"/>
    <w:rsid w:val="00A86E6C"/>
    <w:rsid w:val="00A91E1D"/>
    <w:rsid w:val="00A93C40"/>
    <w:rsid w:val="00A94483"/>
    <w:rsid w:val="00A94CD0"/>
    <w:rsid w:val="00A96458"/>
    <w:rsid w:val="00AA6363"/>
    <w:rsid w:val="00AB21C0"/>
    <w:rsid w:val="00AB33B1"/>
    <w:rsid w:val="00AB5A39"/>
    <w:rsid w:val="00AC0D51"/>
    <w:rsid w:val="00AC0F2B"/>
    <w:rsid w:val="00AC2D38"/>
    <w:rsid w:val="00AC598D"/>
    <w:rsid w:val="00AC79D2"/>
    <w:rsid w:val="00AC7E2E"/>
    <w:rsid w:val="00AD03F3"/>
    <w:rsid w:val="00AD2F0B"/>
    <w:rsid w:val="00AE059B"/>
    <w:rsid w:val="00AE40DA"/>
    <w:rsid w:val="00AE41E9"/>
    <w:rsid w:val="00AE5EBB"/>
    <w:rsid w:val="00AF2CBA"/>
    <w:rsid w:val="00AF36B8"/>
    <w:rsid w:val="00AF7DE4"/>
    <w:rsid w:val="00B01C1C"/>
    <w:rsid w:val="00B01CAA"/>
    <w:rsid w:val="00B04155"/>
    <w:rsid w:val="00B06117"/>
    <w:rsid w:val="00B062A4"/>
    <w:rsid w:val="00B06A85"/>
    <w:rsid w:val="00B124D6"/>
    <w:rsid w:val="00B164E3"/>
    <w:rsid w:val="00B165A5"/>
    <w:rsid w:val="00B23044"/>
    <w:rsid w:val="00B24215"/>
    <w:rsid w:val="00B42696"/>
    <w:rsid w:val="00B50811"/>
    <w:rsid w:val="00B52BDB"/>
    <w:rsid w:val="00B550E0"/>
    <w:rsid w:val="00B60BD3"/>
    <w:rsid w:val="00B62327"/>
    <w:rsid w:val="00B6457B"/>
    <w:rsid w:val="00B662A2"/>
    <w:rsid w:val="00B71389"/>
    <w:rsid w:val="00B7264C"/>
    <w:rsid w:val="00B76937"/>
    <w:rsid w:val="00B803C5"/>
    <w:rsid w:val="00B916BC"/>
    <w:rsid w:val="00B918EC"/>
    <w:rsid w:val="00BA206C"/>
    <w:rsid w:val="00BA2A8C"/>
    <w:rsid w:val="00BB1F4F"/>
    <w:rsid w:val="00BB75AC"/>
    <w:rsid w:val="00BC015E"/>
    <w:rsid w:val="00BC47FE"/>
    <w:rsid w:val="00BC6004"/>
    <w:rsid w:val="00BD1B9A"/>
    <w:rsid w:val="00BD2CBE"/>
    <w:rsid w:val="00BF5846"/>
    <w:rsid w:val="00C01832"/>
    <w:rsid w:val="00C01E9A"/>
    <w:rsid w:val="00C021C4"/>
    <w:rsid w:val="00C109E1"/>
    <w:rsid w:val="00C10E6B"/>
    <w:rsid w:val="00C10FAE"/>
    <w:rsid w:val="00C152D4"/>
    <w:rsid w:val="00C16D2A"/>
    <w:rsid w:val="00C20B13"/>
    <w:rsid w:val="00C21EBB"/>
    <w:rsid w:val="00C21FB1"/>
    <w:rsid w:val="00C3232B"/>
    <w:rsid w:val="00C34CA3"/>
    <w:rsid w:val="00C35C04"/>
    <w:rsid w:val="00C36E52"/>
    <w:rsid w:val="00C411F8"/>
    <w:rsid w:val="00C462A2"/>
    <w:rsid w:val="00C50A32"/>
    <w:rsid w:val="00C52C8B"/>
    <w:rsid w:val="00C604DA"/>
    <w:rsid w:val="00C60C25"/>
    <w:rsid w:val="00C61DA0"/>
    <w:rsid w:val="00C61E0E"/>
    <w:rsid w:val="00C6346D"/>
    <w:rsid w:val="00C766F5"/>
    <w:rsid w:val="00C84669"/>
    <w:rsid w:val="00C928A4"/>
    <w:rsid w:val="00C93780"/>
    <w:rsid w:val="00C969C5"/>
    <w:rsid w:val="00C96C78"/>
    <w:rsid w:val="00C96CC8"/>
    <w:rsid w:val="00C97F04"/>
    <w:rsid w:val="00CA1842"/>
    <w:rsid w:val="00CA380E"/>
    <w:rsid w:val="00CA47F8"/>
    <w:rsid w:val="00CB092F"/>
    <w:rsid w:val="00CB6596"/>
    <w:rsid w:val="00CC0207"/>
    <w:rsid w:val="00CC0EE0"/>
    <w:rsid w:val="00CC27DA"/>
    <w:rsid w:val="00CC35D9"/>
    <w:rsid w:val="00CC5684"/>
    <w:rsid w:val="00CD0F97"/>
    <w:rsid w:val="00CD2528"/>
    <w:rsid w:val="00CE2F28"/>
    <w:rsid w:val="00CF044F"/>
    <w:rsid w:val="00CF0EAD"/>
    <w:rsid w:val="00CF2FF0"/>
    <w:rsid w:val="00CF72E2"/>
    <w:rsid w:val="00CF77FD"/>
    <w:rsid w:val="00CF7CF1"/>
    <w:rsid w:val="00D006EA"/>
    <w:rsid w:val="00D041E5"/>
    <w:rsid w:val="00D05F72"/>
    <w:rsid w:val="00D12BEA"/>
    <w:rsid w:val="00D14318"/>
    <w:rsid w:val="00D23FAC"/>
    <w:rsid w:val="00D24D60"/>
    <w:rsid w:val="00D25734"/>
    <w:rsid w:val="00D25C08"/>
    <w:rsid w:val="00D263CE"/>
    <w:rsid w:val="00D3302C"/>
    <w:rsid w:val="00D33B37"/>
    <w:rsid w:val="00D3496D"/>
    <w:rsid w:val="00D37543"/>
    <w:rsid w:val="00D40778"/>
    <w:rsid w:val="00D40D4F"/>
    <w:rsid w:val="00D44885"/>
    <w:rsid w:val="00D45353"/>
    <w:rsid w:val="00D50293"/>
    <w:rsid w:val="00D577AB"/>
    <w:rsid w:val="00D57ACA"/>
    <w:rsid w:val="00D603C2"/>
    <w:rsid w:val="00D66B33"/>
    <w:rsid w:val="00D711FD"/>
    <w:rsid w:val="00D73362"/>
    <w:rsid w:val="00D76518"/>
    <w:rsid w:val="00D772A1"/>
    <w:rsid w:val="00D7793B"/>
    <w:rsid w:val="00D80148"/>
    <w:rsid w:val="00D808D2"/>
    <w:rsid w:val="00D82D0F"/>
    <w:rsid w:val="00D847A4"/>
    <w:rsid w:val="00D87949"/>
    <w:rsid w:val="00D96C52"/>
    <w:rsid w:val="00DA3C2F"/>
    <w:rsid w:val="00DA5817"/>
    <w:rsid w:val="00DA7068"/>
    <w:rsid w:val="00DB4011"/>
    <w:rsid w:val="00DB4692"/>
    <w:rsid w:val="00DB51F5"/>
    <w:rsid w:val="00DB7CAC"/>
    <w:rsid w:val="00DC09B4"/>
    <w:rsid w:val="00DC0E0A"/>
    <w:rsid w:val="00DC1354"/>
    <w:rsid w:val="00DC26E4"/>
    <w:rsid w:val="00DC26ED"/>
    <w:rsid w:val="00DC4D17"/>
    <w:rsid w:val="00DC7956"/>
    <w:rsid w:val="00DC7FF3"/>
    <w:rsid w:val="00DD1DB6"/>
    <w:rsid w:val="00DE0BD6"/>
    <w:rsid w:val="00DE1DA3"/>
    <w:rsid w:val="00DE60A2"/>
    <w:rsid w:val="00DE697D"/>
    <w:rsid w:val="00DE7B55"/>
    <w:rsid w:val="00DF66FB"/>
    <w:rsid w:val="00DF695A"/>
    <w:rsid w:val="00DF6E72"/>
    <w:rsid w:val="00E00842"/>
    <w:rsid w:val="00E00C78"/>
    <w:rsid w:val="00E017A9"/>
    <w:rsid w:val="00E01C33"/>
    <w:rsid w:val="00E074E2"/>
    <w:rsid w:val="00E10AD7"/>
    <w:rsid w:val="00E12FD1"/>
    <w:rsid w:val="00E171EA"/>
    <w:rsid w:val="00E1728D"/>
    <w:rsid w:val="00E21909"/>
    <w:rsid w:val="00E21DDF"/>
    <w:rsid w:val="00E2443F"/>
    <w:rsid w:val="00E327F6"/>
    <w:rsid w:val="00E36623"/>
    <w:rsid w:val="00E4409B"/>
    <w:rsid w:val="00E4751A"/>
    <w:rsid w:val="00E51AFF"/>
    <w:rsid w:val="00E56828"/>
    <w:rsid w:val="00E60E89"/>
    <w:rsid w:val="00E65B0C"/>
    <w:rsid w:val="00E71ACF"/>
    <w:rsid w:val="00E7312F"/>
    <w:rsid w:val="00E75618"/>
    <w:rsid w:val="00E76C66"/>
    <w:rsid w:val="00E8217F"/>
    <w:rsid w:val="00E8390B"/>
    <w:rsid w:val="00E85D11"/>
    <w:rsid w:val="00E920BB"/>
    <w:rsid w:val="00E949B3"/>
    <w:rsid w:val="00E96A04"/>
    <w:rsid w:val="00EA4443"/>
    <w:rsid w:val="00EA6B05"/>
    <w:rsid w:val="00EA77E8"/>
    <w:rsid w:val="00EB48BB"/>
    <w:rsid w:val="00EC1E2F"/>
    <w:rsid w:val="00EC319D"/>
    <w:rsid w:val="00EC35D0"/>
    <w:rsid w:val="00ED4350"/>
    <w:rsid w:val="00ED5330"/>
    <w:rsid w:val="00ED6653"/>
    <w:rsid w:val="00EE0C40"/>
    <w:rsid w:val="00EE2828"/>
    <w:rsid w:val="00EE3E5B"/>
    <w:rsid w:val="00EF11D1"/>
    <w:rsid w:val="00EF13EB"/>
    <w:rsid w:val="00EF2CAD"/>
    <w:rsid w:val="00EF39AC"/>
    <w:rsid w:val="00EF4ADB"/>
    <w:rsid w:val="00EF625F"/>
    <w:rsid w:val="00EF6BFF"/>
    <w:rsid w:val="00F00E0E"/>
    <w:rsid w:val="00F00F66"/>
    <w:rsid w:val="00F01F16"/>
    <w:rsid w:val="00F02E82"/>
    <w:rsid w:val="00F10DE9"/>
    <w:rsid w:val="00F13407"/>
    <w:rsid w:val="00F23C27"/>
    <w:rsid w:val="00F27919"/>
    <w:rsid w:val="00F3093C"/>
    <w:rsid w:val="00F316B2"/>
    <w:rsid w:val="00F4181B"/>
    <w:rsid w:val="00F43A19"/>
    <w:rsid w:val="00F47569"/>
    <w:rsid w:val="00F47EF1"/>
    <w:rsid w:val="00F543F9"/>
    <w:rsid w:val="00F548AF"/>
    <w:rsid w:val="00F66B37"/>
    <w:rsid w:val="00F702FE"/>
    <w:rsid w:val="00F774AC"/>
    <w:rsid w:val="00F80CA2"/>
    <w:rsid w:val="00F915DD"/>
    <w:rsid w:val="00F92428"/>
    <w:rsid w:val="00F946DA"/>
    <w:rsid w:val="00F94E7C"/>
    <w:rsid w:val="00F964AE"/>
    <w:rsid w:val="00FA0781"/>
    <w:rsid w:val="00FA2FA2"/>
    <w:rsid w:val="00FA3780"/>
    <w:rsid w:val="00FA6B11"/>
    <w:rsid w:val="00FB32E6"/>
    <w:rsid w:val="00FB5BEF"/>
    <w:rsid w:val="00FB751E"/>
    <w:rsid w:val="00FC1D94"/>
    <w:rsid w:val="00FD2613"/>
    <w:rsid w:val="00FD3E7E"/>
    <w:rsid w:val="00FD3E8F"/>
    <w:rsid w:val="00FD57D4"/>
    <w:rsid w:val="00FD63B8"/>
    <w:rsid w:val="00FE3A98"/>
    <w:rsid w:val="00FE5D90"/>
    <w:rsid w:val="00FE62E8"/>
    <w:rsid w:val="00FE7A3D"/>
    <w:rsid w:val="00FF323B"/>
    <w:rsid w:val="00FF3A3C"/>
    <w:rsid w:val="00FF48CB"/>
    <w:rsid w:val="00FF5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93B"/>
  </w:style>
  <w:style w:type="paragraph" w:styleId="Heading1">
    <w:name w:val="heading 1"/>
    <w:basedOn w:val="Normal"/>
    <w:next w:val="Normal"/>
    <w:link w:val="Heading1Char"/>
    <w:uiPriority w:val="9"/>
    <w:qFormat/>
    <w:rsid w:val="00EE0C40"/>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E0C40"/>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E0C40"/>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E0C4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E0C4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E0C4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EE0C4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0C4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E0C4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4D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D3D"/>
  </w:style>
  <w:style w:type="paragraph" w:styleId="Footer">
    <w:name w:val="footer"/>
    <w:basedOn w:val="Normal"/>
    <w:link w:val="FooterChar"/>
    <w:uiPriority w:val="99"/>
    <w:unhideWhenUsed/>
    <w:rsid w:val="00824D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D3D"/>
  </w:style>
  <w:style w:type="character" w:styleId="Hyperlink">
    <w:name w:val="Hyperlink"/>
    <w:basedOn w:val="DefaultParagraphFont"/>
    <w:uiPriority w:val="99"/>
    <w:unhideWhenUsed/>
    <w:rsid w:val="00863E28"/>
    <w:rPr>
      <w:color w:val="0000FF" w:themeColor="hyperlink"/>
      <w:u w:val="single"/>
    </w:rPr>
  </w:style>
  <w:style w:type="paragraph" w:styleId="ListParagraph">
    <w:name w:val="List Paragraph"/>
    <w:basedOn w:val="Normal"/>
    <w:uiPriority w:val="34"/>
    <w:qFormat/>
    <w:rsid w:val="00113CF8"/>
    <w:pPr>
      <w:ind w:left="720"/>
      <w:contextualSpacing/>
    </w:pPr>
  </w:style>
  <w:style w:type="character" w:styleId="FollowedHyperlink">
    <w:name w:val="FollowedHyperlink"/>
    <w:basedOn w:val="DefaultParagraphFont"/>
    <w:uiPriority w:val="99"/>
    <w:semiHidden/>
    <w:unhideWhenUsed/>
    <w:rsid w:val="000C2E10"/>
    <w:rPr>
      <w:color w:val="800080" w:themeColor="followedHyperlink"/>
      <w:u w:val="single"/>
    </w:rPr>
  </w:style>
  <w:style w:type="paragraph" w:styleId="FootnoteText">
    <w:name w:val="footnote text"/>
    <w:basedOn w:val="Normal"/>
    <w:link w:val="FootnoteTextChar"/>
    <w:uiPriority w:val="99"/>
    <w:semiHidden/>
    <w:unhideWhenUsed/>
    <w:rsid w:val="00B623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2327"/>
    <w:rPr>
      <w:sz w:val="20"/>
      <w:szCs w:val="20"/>
    </w:rPr>
  </w:style>
  <w:style w:type="character" w:styleId="FootnoteReference">
    <w:name w:val="footnote reference"/>
    <w:basedOn w:val="DefaultParagraphFont"/>
    <w:uiPriority w:val="99"/>
    <w:semiHidden/>
    <w:unhideWhenUsed/>
    <w:rsid w:val="00B62327"/>
    <w:rPr>
      <w:vertAlign w:val="superscript"/>
    </w:rPr>
  </w:style>
  <w:style w:type="table" w:styleId="TableGrid">
    <w:name w:val="Table Grid"/>
    <w:basedOn w:val="TableNormal"/>
    <w:uiPriority w:val="59"/>
    <w:rsid w:val="00063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B7A4A"/>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1B7A4A"/>
    <w:rPr>
      <w:rFonts w:eastAsiaTheme="minorEastAsia"/>
      <w:lang w:val="en-US" w:eastAsia="ja-JP"/>
    </w:rPr>
  </w:style>
  <w:style w:type="paragraph" w:styleId="BalloonText">
    <w:name w:val="Balloon Text"/>
    <w:basedOn w:val="Normal"/>
    <w:link w:val="BalloonTextChar"/>
    <w:uiPriority w:val="99"/>
    <w:semiHidden/>
    <w:unhideWhenUsed/>
    <w:rsid w:val="001B7A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A4A"/>
    <w:rPr>
      <w:rFonts w:ascii="Tahoma" w:hAnsi="Tahoma" w:cs="Tahoma"/>
      <w:sz w:val="16"/>
      <w:szCs w:val="16"/>
    </w:rPr>
  </w:style>
  <w:style w:type="character" w:customStyle="1" w:styleId="Heading1Char">
    <w:name w:val="Heading 1 Char"/>
    <w:basedOn w:val="DefaultParagraphFont"/>
    <w:link w:val="Heading1"/>
    <w:uiPriority w:val="9"/>
    <w:rsid w:val="00EE0C4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E0C4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E0C4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EE0C4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EE0C4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EE0C4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EE0C4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0C4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E0C4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667B5A"/>
    <w:pPr>
      <w:spacing w:after="100"/>
    </w:pPr>
  </w:style>
  <w:style w:type="paragraph" w:styleId="TOC2">
    <w:name w:val="toc 2"/>
    <w:basedOn w:val="Normal"/>
    <w:next w:val="Normal"/>
    <w:autoRedefine/>
    <w:uiPriority w:val="39"/>
    <w:unhideWhenUsed/>
    <w:rsid w:val="0063429E"/>
    <w:pPr>
      <w:tabs>
        <w:tab w:val="left" w:pos="880"/>
        <w:tab w:val="right" w:leader="dot" w:pos="9016"/>
      </w:tabs>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93B"/>
  </w:style>
  <w:style w:type="paragraph" w:styleId="Heading1">
    <w:name w:val="heading 1"/>
    <w:basedOn w:val="Normal"/>
    <w:next w:val="Normal"/>
    <w:link w:val="Heading1Char"/>
    <w:uiPriority w:val="9"/>
    <w:qFormat/>
    <w:rsid w:val="00EE0C40"/>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E0C40"/>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E0C40"/>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E0C4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E0C4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E0C4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EE0C4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0C4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E0C4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4D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D3D"/>
  </w:style>
  <w:style w:type="paragraph" w:styleId="Footer">
    <w:name w:val="footer"/>
    <w:basedOn w:val="Normal"/>
    <w:link w:val="FooterChar"/>
    <w:uiPriority w:val="99"/>
    <w:unhideWhenUsed/>
    <w:rsid w:val="00824D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D3D"/>
  </w:style>
  <w:style w:type="character" w:styleId="Hyperlink">
    <w:name w:val="Hyperlink"/>
    <w:basedOn w:val="DefaultParagraphFont"/>
    <w:uiPriority w:val="99"/>
    <w:unhideWhenUsed/>
    <w:rsid w:val="00863E28"/>
    <w:rPr>
      <w:color w:val="0000FF" w:themeColor="hyperlink"/>
      <w:u w:val="single"/>
    </w:rPr>
  </w:style>
  <w:style w:type="paragraph" w:styleId="ListParagraph">
    <w:name w:val="List Paragraph"/>
    <w:basedOn w:val="Normal"/>
    <w:uiPriority w:val="34"/>
    <w:qFormat/>
    <w:rsid w:val="00113CF8"/>
    <w:pPr>
      <w:ind w:left="720"/>
      <w:contextualSpacing/>
    </w:pPr>
  </w:style>
  <w:style w:type="character" w:styleId="FollowedHyperlink">
    <w:name w:val="FollowedHyperlink"/>
    <w:basedOn w:val="DefaultParagraphFont"/>
    <w:uiPriority w:val="99"/>
    <w:semiHidden/>
    <w:unhideWhenUsed/>
    <w:rsid w:val="000C2E10"/>
    <w:rPr>
      <w:color w:val="800080" w:themeColor="followedHyperlink"/>
      <w:u w:val="single"/>
    </w:rPr>
  </w:style>
  <w:style w:type="paragraph" w:styleId="FootnoteText">
    <w:name w:val="footnote text"/>
    <w:basedOn w:val="Normal"/>
    <w:link w:val="FootnoteTextChar"/>
    <w:uiPriority w:val="99"/>
    <w:semiHidden/>
    <w:unhideWhenUsed/>
    <w:rsid w:val="00B623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2327"/>
    <w:rPr>
      <w:sz w:val="20"/>
      <w:szCs w:val="20"/>
    </w:rPr>
  </w:style>
  <w:style w:type="character" w:styleId="FootnoteReference">
    <w:name w:val="footnote reference"/>
    <w:basedOn w:val="DefaultParagraphFont"/>
    <w:uiPriority w:val="99"/>
    <w:semiHidden/>
    <w:unhideWhenUsed/>
    <w:rsid w:val="00B62327"/>
    <w:rPr>
      <w:vertAlign w:val="superscript"/>
    </w:rPr>
  </w:style>
  <w:style w:type="table" w:styleId="TableGrid">
    <w:name w:val="Table Grid"/>
    <w:basedOn w:val="TableNormal"/>
    <w:uiPriority w:val="59"/>
    <w:rsid w:val="00063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B7A4A"/>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1B7A4A"/>
    <w:rPr>
      <w:rFonts w:eastAsiaTheme="minorEastAsia"/>
      <w:lang w:val="en-US" w:eastAsia="ja-JP"/>
    </w:rPr>
  </w:style>
  <w:style w:type="paragraph" w:styleId="BalloonText">
    <w:name w:val="Balloon Text"/>
    <w:basedOn w:val="Normal"/>
    <w:link w:val="BalloonTextChar"/>
    <w:uiPriority w:val="99"/>
    <w:semiHidden/>
    <w:unhideWhenUsed/>
    <w:rsid w:val="001B7A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A4A"/>
    <w:rPr>
      <w:rFonts w:ascii="Tahoma" w:hAnsi="Tahoma" w:cs="Tahoma"/>
      <w:sz w:val="16"/>
      <w:szCs w:val="16"/>
    </w:rPr>
  </w:style>
  <w:style w:type="character" w:customStyle="1" w:styleId="Heading1Char">
    <w:name w:val="Heading 1 Char"/>
    <w:basedOn w:val="DefaultParagraphFont"/>
    <w:link w:val="Heading1"/>
    <w:uiPriority w:val="9"/>
    <w:rsid w:val="00EE0C4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E0C4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E0C4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EE0C4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EE0C4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EE0C4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EE0C4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0C4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E0C4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667B5A"/>
    <w:pPr>
      <w:spacing w:after="100"/>
    </w:pPr>
  </w:style>
  <w:style w:type="paragraph" w:styleId="TOC2">
    <w:name w:val="toc 2"/>
    <w:basedOn w:val="Normal"/>
    <w:next w:val="Normal"/>
    <w:autoRedefine/>
    <w:uiPriority w:val="39"/>
    <w:unhideWhenUsed/>
    <w:rsid w:val="0063429E"/>
    <w:pPr>
      <w:tabs>
        <w:tab w:val="left" w:pos="880"/>
        <w:tab w:val="right" w:leader="dot" w:pos="9016"/>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0.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9CBC4-2C28-4A58-90AF-7C7B7A05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TRAINING MODULE 7</vt:lpstr>
      <vt:lpstr>COUNTRY REPORT - MALTA</vt:lpstr>
    </vt:vector>
  </TitlesOfParts>
  <Company>PARTNER: PARAGON EUROPE</Company>
  <LinksUpToDate>false</LinksUpToDate>
  <CharactersWithSpaces>11979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MODULE 7</dc:title>
  <dc:subject>“PERSONAL PROTECTIVE EQUIPMENT IN CONSTRUCTION INDUSTRY”</dc:subject>
  <dc:creator>Marco Orlando</dc:creator>
  <cp:lastModifiedBy>Owner</cp:lastModifiedBy>
  <cp:revision>5</cp:revision>
  <cp:lastPrinted>2014-11-27T16:04:00Z</cp:lastPrinted>
  <dcterms:created xsi:type="dcterms:W3CDTF">2015-01-13T14:09:00Z</dcterms:created>
  <dcterms:modified xsi:type="dcterms:W3CDTF">2015-01-22T12:29:00Z</dcterms:modified>
</cp:coreProperties>
</file>